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31B" w:rsidRDefault="00293D2E" w:rsidP="00DE3EA6">
      <w:pPr>
        <w:pStyle w:val="ae"/>
        <w:ind w:firstLine="720"/>
        <w:jc w:val="center"/>
        <w:rPr>
          <w:sz w:val="28"/>
          <w:szCs w:val="28"/>
        </w:rPr>
      </w:pPr>
      <w:r w:rsidRPr="00845142">
        <w:rPr>
          <w:sz w:val="28"/>
          <w:szCs w:val="28"/>
        </w:rPr>
        <w:t>ПОЯСНИТЕЛЬНАЯ ЗАПИСКА</w:t>
      </w:r>
    </w:p>
    <w:p w:rsidR="00DB531B" w:rsidRDefault="00417616" w:rsidP="00DE3EA6">
      <w:pPr>
        <w:pStyle w:val="ae"/>
        <w:ind w:firstLine="720"/>
        <w:jc w:val="center"/>
        <w:rPr>
          <w:spacing w:val="-6"/>
          <w:sz w:val="28"/>
          <w:szCs w:val="28"/>
        </w:rPr>
      </w:pPr>
      <w:r w:rsidRPr="00845142">
        <w:rPr>
          <w:spacing w:val="-6"/>
          <w:sz w:val="28"/>
          <w:szCs w:val="28"/>
        </w:rPr>
        <w:t>к отчету об исполнении консолидированного бюджета</w:t>
      </w:r>
    </w:p>
    <w:p w:rsidR="00417616" w:rsidRDefault="00417616" w:rsidP="00DE3EA6">
      <w:pPr>
        <w:pStyle w:val="ae"/>
        <w:ind w:firstLine="720"/>
        <w:jc w:val="center"/>
        <w:rPr>
          <w:sz w:val="28"/>
          <w:szCs w:val="28"/>
        </w:rPr>
      </w:pPr>
      <w:r w:rsidRPr="00845142">
        <w:rPr>
          <w:spacing w:val="-6"/>
          <w:sz w:val="28"/>
          <w:szCs w:val="28"/>
        </w:rPr>
        <w:t>Саратовской области</w:t>
      </w:r>
      <w:r w:rsidR="00DB531B">
        <w:rPr>
          <w:spacing w:val="-6"/>
          <w:sz w:val="28"/>
          <w:szCs w:val="28"/>
        </w:rPr>
        <w:t xml:space="preserve"> </w:t>
      </w:r>
      <w:r w:rsidR="004E09AB" w:rsidRPr="00845142">
        <w:rPr>
          <w:sz w:val="28"/>
          <w:szCs w:val="28"/>
        </w:rPr>
        <w:t>на 1 января 20</w:t>
      </w:r>
      <w:r w:rsidR="0047191D" w:rsidRPr="00DB531B">
        <w:rPr>
          <w:sz w:val="28"/>
          <w:szCs w:val="28"/>
        </w:rPr>
        <w:t>2</w:t>
      </w:r>
      <w:r w:rsidR="00F04604">
        <w:rPr>
          <w:sz w:val="28"/>
          <w:szCs w:val="28"/>
        </w:rPr>
        <w:t>1</w:t>
      </w:r>
      <w:r w:rsidR="00293D2E" w:rsidRPr="00845142">
        <w:rPr>
          <w:sz w:val="28"/>
          <w:szCs w:val="28"/>
        </w:rPr>
        <w:t xml:space="preserve"> года</w:t>
      </w:r>
    </w:p>
    <w:p w:rsidR="0082476D" w:rsidRDefault="0082476D" w:rsidP="00DE3EA6">
      <w:pPr>
        <w:pStyle w:val="ae"/>
        <w:ind w:firstLine="720"/>
        <w:jc w:val="center"/>
        <w:rPr>
          <w:sz w:val="28"/>
          <w:szCs w:val="28"/>
        </w:rPr>
      </w:pPr>
    </w:p>
    <w:tbl>
      <w:tblPr>
        <w:tblW w:w="9411" w:type="dxa"/>
        <w:tblInd w:w="91" w:type="dxa"/>
        <w:tblLook w:val="04A0" w:firstRow="1" w:lastRow="0" w:firstColumn="1" w:lastColumn="0" w:noHBand="0" w:noVBand="1"/>
      </w:tblPr>
      <w:tblGrid>
        <w:gridCol w:w="2756"/>
        <w:gridCol w:w="3415"/>
        <w:gridCol w:w="1873"/>
        <w:gridCol w:w="1367"/>
      </w:tblGrid>
      <w:tr w:rsidR="00293D2E" w:rsidRPr="00845142" w:rsidTr="002D0C7D">
        <w:trPr>
          <w:trHeight w:val="313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D2E" w:rsidRPr="00845142" w:rsidRDefault="00293D2E" w:rsidP="00293D2E">
            <w:pPr>
              <w:jc w:val="center"/>
              <w:rPr>
                <w:b/>
                <w:bCs/>
                <w:snapToGrid/>
                <w:sz w:val="28"/>
                <w:szCs w:val="28"/>
              </w:rPr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D2E" w:rsidRPr="00845142" w:rsidRDefault="00293D2E" w:rsidP="00293D2E">
            <w:pPr>
              <w:jc w:val="center"/>
              <w:rPr>
                <w:b/>
                <w:bCs/>
                <w:snapToGrid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3D2E" w:rsidRPr="00845142" w:rsidRDefault="00293D2E" w:rsidP="00293D2E">
            <w:pPr>
              <w:jc w:val="center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3D2E" w:rsidRPr="00845142" w:rsidRDefault="00293D2E" w:rsidP="00293D2E">
            <w:pPr>
              <w:jc w:val="center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</w:rPr>
              <w:t>КОДЫ</w:t>
            </w:r>
          </w:p>
        </w:tc>
      </w:tr>
      <w:tr w:rsidR="00293D2E" w:rsidRPr="00845142" w:rsidTr="002D0C7D">
        <w:trPr>
          <w:trHeight w:val="223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rPr>
                <w:snapToGrid/>
                <w:sz w:val="28"/>
                <w:szCs w:val="28"/>
              </w:rPr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rPr>
                <w:snapToGrid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jc w:val="right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</w:rPr>
              <w:t>Форма по ОКУД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jc w:val="center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</w:rPr>
              <w:t>0503360</w:t>
            </w:r>
          </w:p>
        </w:tc>
      </w:tr>
      <w:tr w:rsidR="00293D2E" w:rsidRPr="00845142" w:rsidTr="002D0C7D">
        <w:trPr>
          <w:trHeight w:val="268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rPr>
                <w:snapToGrid/>
                <w:sz w:val="28"/>
                <w:szCs w:val="28"/>
              </w:rPr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rPr>
                <w:snapToGrid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jc w:val="right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</w:rPr>
              <w:t>Дата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D2E" w:rsidRPr="003814A8" w:rsidRDefault="005B046D" w:rsidP="003814A8">
            <w:pPr>
              <w:jc w:val="center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  <w:lang w:val="en-US"/>
              </w:rPr>
              <w:t>01</w:t>
            </w:r>
            <w:r w:rsidRPr="00845142">
              <w:rPr>
                <w:snapToGrid/>
                <w:sz w:val="24"/>
                <w:szCs w:val="24"/>
              </w:rPr>
              <w:t>.01.20</w:t>
            </w:r>
            <w:r w:rsidR="0047191D" w:rsidRPr="00845142">
              <w:rPr>
                <w:snapToGrid/>
                <w:sz w:val="24"/>
                <w:szCs w:val="24"/>
                <w:lang w:val="en-US"/>
              </w:rPr>
              <w:t>2</w:t>
            </w:r>
            <w:r w:rsidR="003814A8">
              <w:rPr>
                <w:snapToGrid/>
                <w:sz w:val="24"/>
                <w:szCs w:val="24"/>
              </w:rPr>
              <w:t>1</w:t>
            </w:r>
          </w:p>
        </w:tc>
      </w:tr>
      <w:tr w:rsidR="00293D2E" w:rsidRPr="00845142" w:rsidTr="002D0C7D">
        <w:trPr>
          <w:trHeight w:val="37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rPr>
                <w:snapToGrid/>
                <w:sz w:val="28"/>
                <w:szCs w:val="28"/>
              </w:rPr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rPr>
                <w:snapToGrid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jc w:val="right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</w:rPr>
              <w:t>по ОКПО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293D2E" w:rsidRPr="00845142" w:rsidTr="002D0C7D">
        <w:trPr>
          <w:trHeight w:val="223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rPr>
                <w:snapToGrid/>
                <w:sz w:val="28"/>
                <w:szCs w:val="28"/>
              </w:rPr>
            </w:pPr>
            <w:r w:rsidRPr="00845142">
              <w:rPr>
                <w:snapToGrid/>
                <w:sz w:val="28"/>
                <w:szCs w:val="28"/>
              </w:rPr>
              <w:t>Наименование финансового органа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CA5711">
            <w:pPr>
              <w:jc w:val="center"/>
              <w:rPr>
                <w:snapToGrid/>
                <w:sz w:val="28"/>
                <w:szCs w:val="28"/>
              </w:rPr>
            </w:pPr>
            <w:r w:rsidRPr="00845142">
              <w:rPr>
                <w:snapToGrid/>
                <w:sz w:val="28"/>
                <w:szCs w:val="28"/>
              </w:rPr>
              <w:t>Министерство финансов Саратовской области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jc w:val="right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</w:rPr>
              <w:t>Глава по БК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293D2E" w:rsidRPr="00845142" w:rsidTr="002D0C7D">
        <w:trPr>
          <w:trHeight w:val="298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rPr>
                <w:snapToGrid/>
                <w:sz w:val="28"/>
                <w:szCs w:val="28"/>
              </w:rPr>
            </w:pPr>
            <w:r w:rsidRPr="00845142">
              <w:rPr>
                <w:snapToGrid/>
                <w:sz w:val="28"/>
                <w:szCs w:val="28"/>
              </w:rPr>
              <w:t>Наименование бюджета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CA5711">
            <w:pPr>
              <w:jc w:val="center"/>
              <w:rPr>
                <w:snapToGrid/>
                <w:sz w:val="28"/>
                <w:szCs w:val="28"/>
              </w:rPr>
            </w:pPr>
            <w:r w:rsidRPr="00845142">
              <w:rPr>
                <w:snapToGrid/>
                <w:sz w:val="28"/>
                <w:szCs w:val="28"/>
              </w:rPr>
              <w:t>Консолидированный бюджет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163C41">
            <w:pPr>
              <w:jc w:val="right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</w:rPr>
              <w:t xml:space="preserve">по </w:t>
            </w:r>
            <w:r w:rsidR="00163C41">
              <w:rPr>
                <w:snapToGrid/>
                <w:sz w:val="24"/>
                <w:szCs w:val="24"/>
              </w:rPr>
              <w:t>ОКТМО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D2E" w:rsidRPr="00845142" w:rsidRDefault="00CA5711" w:rsidP="00293D2E">
            <w:pPr>
              <w:jc w:val="center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</w:rPr>
              <w:t>63701000</w:t>
            </w:r>
          </w:p>
        </w:tc>
      </w:tr>
      <w:tr w:rsidR="00293D2E" w:rsidRPr="00845142" w:rsidTr="002D0C7D">
        <w:trPr>
          <w:trHeight w:val="298"/>
        </w:trPr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rPr>
                <w:snapToGrid/>
                <w:sz w:val="28"/>
                <w:szCs w:val="28"/>
              </w:rPr>
            </w:pPr>
            <w:r w:rsidRPr="00845142">
              <w:rPr>
                <w:snapToGrid/>
                <w:sz w:val="28"/>
                <w:szCs w:val="28"/>
              </w:rPr>
              <w:t>Периодичность: годовая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D2E" w:rsidRPr="00845142" w:rsidRDefault="00293D2E" w:rsidP="00293D2E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293D2E" w:rsidRPr="00845142" w:rsidTr="002D0C7D">
        <w:trPr>
          <w:trHeight w:val="298"/>
        </w:trPr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D2E" w:rsidRPr="00845142" w:rsidRDefault="00293D2E" w:rsidP="00293D2E">
            <w:pPr>
              <w:rPr>
                <w:snapToGrid/>
                <w:sz w:val="28"/>
                <w:szCs w:val="28"/>
              </w:rPr>
            </w:pPr>
            <w:r w:rsidRPr="00845142">
              <w:rPr>
                <w:snapToGrid/>
                <w:sz w:val="28"/>
                <w:szCs w:val="28"/>
              </w:rPr>
              <w:t>Единица измерения: руб.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D2E" w:rsidRPr="00845142" w:rsidRDefault="00293D2E" w:rsidP="00293D2E">
            <w:pPr>
              <w:jc w:val="right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</w:rPr>
              <w:t>по ОКЕИ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3D2E" w:rsidRPr="00845142" w:rsidRDefault="00293D2E" w:rsidP="00293D2E">
            <w:pPr>
              <w:jc w:val="center"/>
              <w:rPr>
                <w:snapToGrid/>
                <w:sz w:val="24"/>
                <w:szCs w:val="24"/>
              </w:rPr>
            </w:pPr>
            <w:r w:rsidRPr="00845142">
              <w:rPr>
                <w:snapToGrid/>
                <w:sz w:val="24"/>
                <w:szCs w:val="24"/>
              </w:rPr>
              <w:t>383</w:t>
            </w:r>
          </w:p>
        </w:tc>
      </w:tr>
    </w:tbl>
    <w:p w:rsidR="0082476D" w:rsidRDefault="0082476D" w:rsidP="00CF28C4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</w:p>
    <w:p w:rsidR="000213CA" w:rsidRDefault="000213CA" w:rsidP="00CF28C4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2A491A">
        <w:rPr>
          <w:b/>
          <w:snapToGrid/>
          <w:sz w:val="28"/>
          <w:szCs w:val="28"/>
        </w:rPr>
        <w:t>Раздел 1 «Организационная структура субъекта бюджетной отчетности»</w:t>
      </w:r>
    </w:p>
    <w:p w:rsidR="00C04C62" w:rsidRDefault="00C04C62" w:rsidP="00CF28C4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</w:p>
    <w:p w:rsidR="00C57619" w:rsidRPr="00113B1E" w:rsidRDefault="00C57619" w:rsidP="00C57619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113B1E">
        <w:rPr>
          <w:snapToGrid/>
          <w:sz w:val="28"/>
          <w:szCs w:val="28"/>
        </w:rPr>
        <w:t xml:space="preserve">В соответствии с бюджетным законодательством Саратовской области министерство финансов Саратовской области </w:t>
      </w:r>
      <w:r w:rsidR="00E05244" w:rsidRPr="00113B1E">
        <w:rPr>
          <w:snapToGrid/>
          <w:sz w:val="28"/>
          <w:szCs w:val="28"/>
        </w:rPr>
        <w:t xml:space="preserve">является </w:t>
      </w:r>
      <w:r w:rsidRPr="00113B1E">
        <w:rPr>
          <w:snapToGrid/>
          <w:sz w:val="28"/>
          <w:szCs w:val="28"/>
        </w:rPr>
        <w:t>уполномочен</w:t>
      </w:r>
      <w:r w:rsidR="00E05244" w:rsidRPr="00113B1E">
        <w:rPr>
          <w:snapToGrid/>
          <w:sz w:val="28"/>
          <w:szCs w:val="28"/>
        </w:rPr>
        <w:t>ным органом</w:t>
      </w:r>
      <w:r w:rsidRPr="00113B1E">
        <w:rPr>
          <w:snapToGrid/>
          <w:sz w:val="28"/>
          <w:szCs w:val="28"/>
        </w:rPr>
        <w:t xml:space="preserve"> </w:t>
      </w:r>
      <w:r w:rsidR="00BE46AC" w:rsidRPr="00113B1E">
        <w:rPr>
          <w:snapToGrid/>
          <w:sz w:val="28"/>
          <w:szCs w:val="28"/>
        </w:rPr>
        <w:t>по составлению</w:t>
      </w:r>
      <w:r w:rsidRPr="00113B1E">
        <w:rPr>
          <w:snapToGrid/>
          <w:sz w:val="28"/>
          <w:szCs w:val="28"/>
        </w:rPr>
        <w:t xml:space="preserve"> </w:t>
      </w:r>
      <w:r w:rsidR="0019428A" w:rsidRPr="00113B1E">
        <w:rPr>
          <w:snapToGrid/>
          <w:sz w:val="28"/>
          <w:szCs w:val="28"/>
        </w:rPr>
        <w:t>годовой бюджетной отчетности об исполнении консолидированного бюджета Саратовской области.</w:t>
      </w:r>
    </w:p>
    <w:p w:rsidR="00F21559" w:rsidRPr="0044694A" w:rsidRDefault="00F21559" w:rsidP="00F21559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DD28D6">
        <w:rPr>
          <w:snapToGrid/>
          <w:sz w:val="28"/>
          <w:szCs w:val="28"/>
        </w:rPr>
        <w:t>Годовая бюджетная отчетность за 2020 год составлена на основании соотв</w:t>
      </w:r>
      <w:r w:rsidRPr="0044694A">
        <w:rPr>
          <w:snapToGrid/>
          <w:sz w:val="28"/>
          <w:szCs w:val="28"/>
        </w:rPr>
        <w:t xml:space="preserve">етствующей бюджетной отчетности 28 главных распорядителей средств областного бюджета, консолидированной отчетности финансовых органов </w:t>
      </w:r>
      <w:r w:rsidR="000D04B6">
        <w:rPr>
          <w:snapToGrid/>
          <w:sz w:val="28"/>
          <w:szCs w:val="28"/>
        </w:rPr>
        <w:br/>
      </w:r>
      <w:r w:rsidRPr="0044694A">
        <w:rPr>
          <w:snapToGrid/>
          <w:sz w:val="28"/>
          <w:szCs w:val="28"/>
        </w:rPr>
        <w:t xml:space="preserve">38 муниципальных районов области и отчетности финансовых органов </w:t>
      </w:r>
      <w:r w:rsidR="000D04B6">
        <w:rPr>
          <w:snapToGrid/>
          <w:sz w:val="28"/>
          <w:szCs w:val="28"/>
        </w:rPr>
        <w:br/>
      </w:r>
      <w:r w:rsidRPr="0044694A">
        <w:rPr>
          <w:snapToGrid/>
          <w:sz w:val="28"/>
          <w:szCs w:val="28"/>
        </w:rPr>
        <w:t>4-х городских округов области, территориального фонда обязательного медицинского страхования Саратовской области.</w:t>
      </w:r>
    </w:p>
    <w:p w:rsidR="00F21559" w:rsidRPr="0044694A" w:rsidRDefault="00F21559" w:rsidP="00F21559">
      <w:pPr>
        <w:shd w:val="clear" w:color="auto" w:fill="FFFFFF"/>
        <w:ind w:firstLine="700"/>
        <w:jc w:val="both"/>
        <w:rPr>
          <w:spacing w:val="-6"/>
          <w:sz w:val="28"/>
          <w:szCs w:val="28"/>
        </w:rPr>
      </w:pPr>
      <w:r w:rsidRPr="0044694A">
        <w:rPr>
          <w:spacing w:val="-6"/>
          <w:sz w:val="28"/>
          <w:szCs w:val="28"/>
        </w:rPr>
        <w:t>По состоянию на 1 января 2021 года на территории области функционировало 611 орган</w:t>
      </w:r>
      <w:r w:rsidR="00DB531B">
        <w:rPr>
          <w:spacing w:val="-6"/>
          <w:sz w:val="28"/>
          <w:szCs w:val="28"/>
        </w:rPr>
        <w:t>ов</w:t>
      </w:r>
      <w:r w:rsidRPr="0044694A">
        <w:rPr>
          <w:spacing w:val="-6"/>
          <w:sz w:val="28"/>
          <w:szCs w:val="28"/>
        </w:rPr>
        <w:t xml:space="preserve"> государственной власти области и органов местного самоуправления и 2947 областных и муниципальных учреждений, </w:t>
      </w:r>
      <w:r w:rsidR="00DB531B">
        <w:rPr>
          <w:spacing w:val="-6"/>
          <w:sz w:val="28"/>
          <w:szCs w:val="28"/>
        </w:rPr>
        <w:t>170</w:t>
      </w:r>
      <w:r w:rsidRPr="0044694A">
        <w:rPr>
          <w:spacing w:val="-6"/>
          <w:sz w:val="28"/>
          <w:szCs w:val="28"/>
        </w:rPr>
        <w:t xml:space="preserve"> унитарных предприятий, в том числе 8 </w:t>
      </w:r>
      <w:r w:rsidR="00DE4382">
        <w:rPr>
          <w:spacing w:val="-6"/>
          <w:sz w:val="28"/>
          <w:szCs w:val="28"/>
        </w:rPr>
        <w:t>государственных</w:t>
      </w:r>
      <w:r w:rsidRPr="0044694A">
        <w:rPr>
          <w:spacing w:val="-6"/>
          <w:sz w:val="28"/>
          <w:szCs w:val="28"/>
        </w:rPr>
        <w:t xml:space="preserve"> и 162 муниципальн</w:t>
      </w:r>
      <w:r w:rsidR="00DB531B">
        <w:rPr>
          <w:spacing w:val="-6"/>
          <w:sz w:val="28"/>
          <w:szCs w:val="28"/>
        </w:rPr>
        <w:t>ых</w:t>
      </w:r>
      <w:r w:rsidRPr="0044694A">
        <w:rPr>
          <w:spacing w:val="-6"/>
          <w:sz w:val="28"/>
          <w:szCs w:val="28"/>
        </w:rPr>
        <w:t xml:space="preserve"> </w:t>
      </w:r>
      <w:r w:rsidR="00DE3EA6" w:rsidRPr="0044694A">
        <w:rPr>
          <w:spacing w:val="-6"/>
          <w:sz w:val="28"/>
          <w:szCs w:val="28"/>
        </w:rPr>
        <w:t>унитарных предприяти</w:t>
      </w:r>
      <w:r w:rsidR="00C92165">
        <w:rPr>
          <w:spacing w:val="-6"/>
          <w:sz w:val="28"/>
          <w:szCs w:val="28"/>
        </w:rPr>
        <w:t>я</w:t>
      </w:r>
      <w:r w:rsidRPr="0044694A">
        <w:rPr>
          <w:spacing w:val="-6"/>
          <w:sz w:val="28"/>
          <w:szCs w:val="28"/>
        </w:rPr>
        <w:t>.</w:t>
      </w:r>
    </w:p>
    <w:p w:rsidR="00F21559" w:rsidRPr="0044694A" w:rsidRDefault="00F21559" w:rsidP="00F21559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44694A">
        <w:rPr>
          <w:snapToGrid/>
          <w:sz w:val="28"/>
          <w:szCs w:val="28"/>
        </w:rPr>
        <w:t xml:space="preserve">В течение 2020 года за счет проводимых мер по оптимизации сети учреждений бюджетной сферы общее количество учреждений сократилось на 49 единиц. Общее число государственных областных (муниципальных) казенных, бюджетных и автономных учреждений сократилось на </w:t>
      </w:r>
      <w:r w:rsidRPr="0044694A">
        <w:rPr>
          <w:snapToGrid/>
          <w:color w:val="000000" w:themeColor="text1"/>
          <w:sz w:val="28"/>
          <w:szCs w:val="28"/>
        </w:rPr>
        <w:t xml:space="preserve">45 единиц. </w:t>
      </w:r>
    </w:p>
    <w:p w:rsidR="00C15440" w:rsidRDefault="00C15440" w:rsidP="00CF28C4">
      <w:pPr>
        <w:autoSpaceDE w:val="0"/>
        <w:autoSpaceDN w:val="0"/>
        <w:adjustRightInd w:val="0"/>
        <w:jc w:val="center"/>
        <w:rPr>
          <w:b/>
          <w:snapToGrid/>
          <w:sz w:val="12"/>
          <w:szCs w:val="12"/>
          <w:highlight w:val="yellow"/>
        </w:rPr>
      </w:pPr>
    </w:p>
    <w:p w:rsidR="00023908" w:rsidRDefault="00023908" w:rsidP="00CF28C4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4C3AA9">
        <w:rPr>
          <w:b/>
          <w:snapToGrid/>
          <w:sz w:val="28"/>
          <w:szCs w:val="28"/>
        </w:rPr>
        <w:t>Раздел 2 «Результаты деятельности субъекта бюджетной отчетности»</w:t>
      </w:r>
    </w:p>
    <w:p w:rsidR="00346744" w:rsidRDefault="00346744" w:rsidP="002A491A">
      <w:pPr>
        <w:shd w:val="clear" w:color="auto" w:fill="FFFFFF"/>
        <w:ind w:firstLine="700"/>
        <w:jc w:val="both"/>
        <w:rPr>
          <w:sz w:val="28"/>
          <w:szCs w:val="28"/>
        </w:rPr>
      </w:pPr>
    </w:p>
    <w:p w:rsidR="00744728" w:rsidRPr="004C3AA9" w:rsidRDefault="00873F0A" w:rsidP="002A491A">
      <w:pPr>
        <w:shd w:val="clear" w:color="auto" w:fill="FFFFFF"/>
        <w:ind w:firstLine="700"/>
        <w:jc w:val="both"/>
        <w:rPr>
          <w:sz w:val="28"/>
          <w:szCs w:val="28"/>
        </w:rPr>
      </w:pPr>
      <w:proofErr w:type="gramStart"/>
      <w:r w:rsidRPr="004C3AA9">
        <w:rPr>
          <w:sz w:val="28"/>
          <w:szCs w:val="28"/>
        </w:rPr>
        <w:t>Ф</w:t>
      </w:r>
      <w:r w:rsidR="00744728" w:rsidRPr="004C3AA9">
        <w:rPr>
          <w:sz w:val="28"/>
          <w:szCs w:val="28"/>
        </w:rPr>
        <w:t>ормировани</w:t>
      </w:r>
      <w:r w:rsidR="00E05244" w:rsidRPr="004C3AA9">
        <w:rPr>
          <w:sz w:val="28"/>
          <w:szCs w:val="28"/>
        </w:rPr>
        <w:t>е</w:t>
      </w:r>
      <w:r w:rsidR="00744728" w:rsidRPr="004C3AA9">
        <w:rPr>
          <w:sz w:val="28"/>
          <w:szCs w:val="28"/>
        </w:rPr>
        <w:t xml:space="preserve"> бухгалтерской отчетности </w:t>
      </w:r>
      <w:r w:rsidR="00D12231" w:rsidRPr="004C3AA9">
        <w:rPr>
          <w:sz w:val="28"/>
          <w:szCs w:val="28"/>
        </w:rPr>
        <w:t xml:space="preserve">осуществляется </w:t>
      </w:r>
      <w:r w:rsidR="00744728" w:rsidRPr="004C3AA9">
        <w:rPr>
          <w:sz w:val="28"/>
          <w:szCs w:val="28"/>
        </w:rPr>
        <w:t>в соответствии с приказами Министерства финансов Российской Феде</w:t>
      </w:r>
      <w:r w:rsidR="000069AB" w:rsidRPr="004C3AA9">
        <w:rPr>
          <w:sz w:val="28"/>
          <w:szCs w:val="28"/>
        </w:rPr>
        <w:t>рации от 28 декабря 2010 года № </w:t>
      </w:r>
      <w:r w:rsidR="00744728" w:rsidRPr="004C3AA9">
        <w:rPr>
          <w:sz w:val="28"/>
          <w:szCs w:val="28"/>
        </w:rPr>
        <w:t xml:space="preserve">191н «Об утверждении Инструкции о порядке составления и представления годовой, квартальной и месячной отчетности об </w:t>
      </w:r>
      <w:r w:rsidR="00DC2813" w:rsidRPr="004C3AA9">
        <w:rPr>
          <w:sz w:val="28"/>
          <w:szCs w:val="28"/>
        </w:rPr>
        <w:t xml:space="preserve">исполнении </w:t>
      </w:r>
      <w:r w:rsidR="00744728" w:rsidRPr="004C3AA9">
        <w:rPr>
          <w:sz w:val="28"/>
          <w:szCs w:val="28"/>
        </w:rPr>
        <w:t>бюджетов бюджетной</w:t>
      </w:r>
      <w:r w:rsidR="00862B03" w:rsidRPr="004C3AA9">
        <w:rPr>
          <w:sz w:val="28"/>
          <w:szCs w:val="28"/>
        </w:rPr>
        <w:t xml:space="preserve"> </w:t>
      </w:r>
      <w:r w:rsidR="00DC2813" w:rsidRPr="004C3AA9">
        <w:rPr>
          <w:sz w:val="28"/>
          <w:szCs w:val="28"/>
        </w:rPr>
        <w:t xml:space="preserve">системы </w:t>
      </w:r>
      <w:r w:rsidR="00744728" w:rsidRPr="004C3AA9">
        <w:rPr>
          <w:sz w:val="28"/>
          <w:szCs w:val="28"/>
        </w:rPr>
        <w:t>Российской</w:t>
      </w:r>
      <w:r w:rsidR="00862B03" w:rsidRPr="004C3AA9">
        <w:rPr>
          <w:sz w:val="28"/>
          <w:szCs w:val="28"/>
        </w:rPr>
        <w:t xml:space="preserve"> </w:t>
      </w:r>
      <w:r w:rsidR="00DC2813" w:rsidRPr="004C3AA9">
        <w:rPr>
          <w:sz w:val="28"/>
          <w:szCs w:val="28"/>
        </w:rPr>
        <w:t>Ф</w:t>
      </w:r>
      <w:r w:rsidR="00744728" w:rsidRPr="004C3AA9">
        <w:rPr>
          <w:sz w:val="28"/>
          <w:szCs w:val="28"/>
        </w:rPr>
        <w:t>едерации»,</w:t>
      </w:r>
      <w:r w:rsidR="00DC2813" w:rsidRPr="004C3AA9">
        <w:rPr>
          <w:sz w:val="28"/>
          <w:szCs w:val="28"/>
        </w:rPr>
        <w:t xml:space="preserve"> </w:t>
      </w:r>
      <w:r w:rsidR="00862B03" w:rsidRPr="004C3AA9">
        <w:rPr>
          <w:sz w:val="28"/>
          <w:szCs w:val="28"/>
        </w:rPr>
        <w:t xml:space="preserve">от 25 </w:t>
      </w:r>
      <w:r w:rsidR="00D12231" w:rsidRPr="004C3AA9">
        <w:rPr>
          <w:sz w:val="28"/>
          <w:szCs w:val="28"/>
        </w:rPr>
        <w:t xml:space="preserve">марта </w:t>
      </w:r>
      <w:r w:rsidR="005826C7" w:rsidRPr="004C3AA9">
        <w:rPr>
          <w:sz w:val="28"/>
          <w:szCs w:val="28"/>
        </w:rPr>
        <w:t xml:space="preserve">2011 года </w:t>
      </w:r>
      <w:r w:rsidR="00A06167">
        <w:rPr>
          <w:sz w:val="28"/>
          <w:szCs w:val="28"/>
        </w:rPr>
        <w:br/>
      </w:r>
      <w:r w:rsidR="0019209A" w:rsidRPr="004C3AA9">
        <w:rPr>
          <w:sz w:val="28"/>
          <w:szCs w:val="28"/>
        </w:rPr>
        <w:t>№ 33н</w:t>
      </w:r>
      <w:r w:rsidR="00862B03" w:rsidRPr="004C3AA9">
        <w:rPr>
          <w:sz w:val="28"/>
          <w:szCs w:val="28"/>
        </w:rPr>
        <w:t xml:space="preserve"> «Об </w:t>
      </w:r>
      <w:r w:rsidR="00744728" w:rsidRPr="004C3AA9">
        <w:rPr>
          <w:sz w:val="28"/>
          <w:szCs w:val="28"/>
        </w:rPr>
        <w:t>утверждении Инструкции о порядке составления, представления годовой, квартальной бухгалтерской отчетности государственных (муниципальных) бю</w:t>
      </w:r>
      <w:r w:rsidR="0019209A" w:rsidRPr="004C3AA9">
        <w:rPr>
          <w:sz w:val="28"/>
          <w:szCs w:val="28"/>
        </w:rPr>
        <w:t>джетных и автономных</w:t>
      </w:r>
      <w:proofErr w:type="gramEnd"/>
      <w:r w:rsidR="0019209A" w:rsidRPr="004C3AA9">
        <w:rPr>
          <w:sz w:val="28"/>
          <w:szCs w:val="28"/>
        </w:rPr>
        <w:t xml:space="preserve"> учреждений»</w:t>
      </w:r>
      <w:r w:rsidR="00FC31E9" w:rsidRPr="004C3AA9">
        <w:rPr>
          <w:sz w:val="28"/>
          <w:szCs w:val="28"/>
        </w:rPr>
        <w:t>, действующими федеральными стандартами</w:t>
      </w:r>
      <w:r w:rsidR="00744728" w:rsidRPr="004C3AA9">
        <w:rPr>
          <w:sz w:val="28"/>
          <w:szCs w:val="28"/>
        </w:rPr>
        <w:t>.</w:t>
      </w:r>
    </w:p>
    <w:p w:rsidR="00744728" w:rsidRPr="004C3AA9" w:rsidRDefault="00744728" w:rsidP="00744728">
      <w:pPr>
        <w:autoSpaceDE w:val="0"/>
        <w:autoSpaceDN w:val="0"/>
        <w:adjustRightInd w:val="0"/>
        <w:ind w:firstLine="709"/>
        <w:jc w:val="both"/>
        <w:rPr>
          <w:snapToGrid/>
          <w:spacing w:val="-6"/>
          <w:sz w:val="28"/>
          <w:szCs w:val="28"/>
        </w:rPr>
      </w:pPr>
      <w:r w:rsidRPr="004C3AA9">
        <w:rPr>
          <w:snapToGrid/>
          <w:spacing w:val="-6"/>
          <w:sz w:val="28"/>
          <w:szCs w:val="28"/>
        </w:rPr>
        <w:lastRenderedPageBreak/>
        <w:t>В целях повышения эффективности расходования бюджетных средств субъектами бюджетной отчетности приняты распорядительные документы по применен</w:t>
      </w:r>
      <w:r w:rsidR="00690E3C" w:rsidRPr="004C3AA9">
        <w:rPr>
          <w:snapToGrid/>
          <w:spacing w:val="-6"/>
          <w:sz w:val="28"/>
          <w:szCs w:val="28"/>
        </w:rPr>
        <w:t xml:space="preserve">ию энергосберегающей </w:t>
      </w:r>
      <w:r w:rsidR="00BE404C" w:rsidRPr="004C3AA9">
        <w:rPr>
          <w:snapToGrid/>
          <w:spacing w:val="-6"/>
          <w:sz w:val="28"/>
          <w:szCs w:val="28"/>
        </w:rPr>
        <w:t>технологии</w:t>
      </w:r>
      <w:r w:rsidRPr="004C3AA9">
        <w:rPr>
          <w:snapToGrid/>
          <w:spacing w:val="-6"/>
          <w:sz w:val="28"/>
          <w:szCs w:val="28"/>
        </w:rPr>
        <w:t xml:space="preserve"> (установка счетчиков воды и тепла), установлени</w:t>
      </w:r>
      <w:r w:rsidR="00690E3C" w:rsidRPr="004C3AA9">
        <w:rPr>
          <w:snapToGrid/>
          <w:spacing w:val="-6"/>
          <w:sz w:val="28"/>
          <w:szCs w:val="28"/>
        </w:rPr>
        <w:t>ю</w:t>
      </w:r>
      <w:r w:rsidRPr="004C3AA9">
        <w:rPr>
          <w:snapToGrid/>
          <w:spacing w:val="-6"/>
          <w:sz w:val="28"/>
          <w:szCs w:val="28"/>
        </w:rPr>
        <w:t xml:space="preserve"> лимитов на услуги сотовой связи, введени</w:t>
      </w:r>
      <w:r w:rsidR="00690E3C" w:rsidRPr="004C3AA9">
        <w:rPr>
          <w:snapToGrid/>
          <w:spacing w:val="-6"/>
          <w:sz w:val="28"/>
          <w:szCs w:val="28"/>
        </w:rPr>
        <w:t>ю</w:t>
      </w:r>
      <w:r w:rsidRPr="004C3AA9">
        <w:rPr>
          <w:snapToGrid/>
          <w:spacing w:val="-6"/>
          <w:sz w:val="28"/>
          <w:szCs w:val="28"/>
        </w:rPr>
        <w:t xml:space="preserve"> нормативов </w:t>
      </w:r>
      <w:r w:rsidR="00690E3C" w:rsidRPr="004C3AA9">
        <w:rPr>
          <w:snapToGrid/>
          <w:spacing w:val="-6"/>
          <w:sz w:val="28"/>
          <w:szCs w:val="28"/>
        </w:rPr>
        <w:t>при обеспечении</w:t>
      </w:r>
      <w:r w:rsidRPr="004C3AA9">
        <w:rPr>
          <w:snapToGrid/>
          <w:spacing w:val="-6"/>
          <w:sz w:val="28"/>
          <w:szCs w:val="28"/>
        </w:rPr>
        <w:t xml:space="preserve"> канцелярскими принадлежностями</w:t>
      </w:r>
      <w:r w:rsidR="00690E3C" w:rsidRPr="004C3AA9">
        <w:rPr>
          <w:snapToGrid/>
          <w:spacing w:val="-6"/>
          <w:sz w:val="28"/>
          <w:szCs w:val="28"/>
        </w:rPr>
        <w:t xml:space="preserve"> и основными средствами</w:t>
      </w:r>
      <w:r w:rsidRPr="004C3AA9">
        <w:rPr>
          <w:snapToGrid/>
          <w:spacing w:val="-6"/>
          <w:sz w:val="28"/>
          <w:szCs w:val="28"/>
        </w:rPr>
        <w:t>, осуществлени</w:t>
      </w:r>
      <w:r w:rsidR="00690E3C" w:rsidRPr="004C3AA9">
        <w:rPr>
          <w:snapToGrid/>
          <w:spacing w:val="-6"/>
          <w:sz w:val="28"/>
          <w:szCs w:val="28"/>
        </w:rPr>
        <w:t>ю</w:t>
      </w:r>
      <w:r w:rsidRPr="004C3AA9">
        <w:rPr>
          <w:snapToGrid/>
          <w:spacing w:val="-6"/>
          <w:sz w:val="28"/>
          <w:szCs w:val="28"/>
        </w:rPr>
        <w:t xml:space="preserve"> контроля за ведением междугородных переговоров сотрудников и т.д.</w:t>
      </w:r>
    </w:p>
    <w:p w:rsidR="00435CF4" w:rsidRPr="003B4CB1" w:rsidRDefault="00435CF4" w:rsidP="00744728">
      <w:pPr>
        <w:autoSpaceDE w:val="0"/>
        <w:autoSpaceDN w:val="0"/>
        <w:adjustRightInd w:val="0"/>
        <w:ind w:firstLine="709"/>
        <w:jc w:val="both"/>
        <w:rPr>
          <w:snapToGrid/>
          <w:spacing w:val="-6"/>
          <w:sz w:val="12"/>
          <w:szCs w:val="12"/>
          <w:highlight w:val="yellow"/>
        </w:rPr>
      </w:pPr>
    </w:p>
    <w:p w:rsidR="00023908" w:rsidRDefault="00023908" w:rsidP="00CF28C4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7238B9">
        <w:rPr>
          <w:b/>
          <w:snapToGrid/>
          <w:sz w:val="28"/>
          <w:szCs w:val="28"/>
        </w:rPr>
        <w:t>Раздел 3 «Анализ отчета об исполнении бюджета субъектом бюджетной отчетности»</w:t>
      </w:r>
      <w:r w:rsidR="001F0DDA" w:rsidRPr="007238B9">
        <w:rPr>
          <w:b/>
          <w:snapToGrid/>
          <w:sz w:val="28"/>
          <w:szCs w:val="28"/>
        </w:rPr>
        <w:t xml:space="preserve"> </w:t>
      </w:r>
    </w:p>
    <w:p w:rsidR="00346744" w:rsidRDefault="00346744" w:rsidP="001F0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OLE_LINK3"/>
    </w:p>
    <w:p w:rsidR="001F0DDA" w:rsidRDefault="001F0DDA" w:rsidP="001F0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238B9">
        <w:rPr>
          <w:sz w:val="28"/>
          <w:szCs w:val="28"/>
        </w:rPr>
        <w:t>По итогам 2020 года объем налоговых и неналоговых</w:t>
      </w:r>
      <w:r w:rsidRPr="00052904">
        <w:rPr>
          <w:sz w:val="28"/>
          <w:szCs w:val="28"/>
        </w:rPr>
        <w:t xml:space="preserve"> доходов консолидированного бюджета </w:t>
      </w:r>
      <w:r w:rsidRPr="001F0DDA">
        <w:rPr>
          <w:sz w:val="28"/>
          <w:szCs w:val="28"/>
        </w:rPr>
        <w:t xml:space="preserve">области </w:t>
      </w:r>
      <w:r w:rsidRPr="001F0DDA">
        <w:rPr>
          <w:snapToGrid/>
          <w:sz w:val="28"/>
          <w:szCs w:val="28"/>
        </w:rPr>
        <w:t>(без учета Территориального фонда обязательного медицинского страхования Саратовской области (далее – ТФОМС)</w:t>
      </w:r>
      <w:r>
        <w:rPr>
          <w:snapToGrid/>
          <w:sz w:val="28"/>
          <w:szCs w:val="28"/>
        </w:rPr>
        <w:t xml:space="preserve"> </w:t>
      </w:r>
      <w:r w:rsidRPr="00052904">
        <w:rPr>
          <w:sz w:val="28"/>
          <w:szCs w:val="28"/>
        </w:rPr>
        <w:t>составил 8</w:t>
      </w:r>
      <w:r>
        <w:rPr>
          <w:sz w:val="28"/>
          <w:szCs w:val="28"/>
        </w:rPr>
        <w:t>5924762,5</w:t>
      </w:r>
      <w:r w:rsidRPr="00052904">
        <w:rPr>
          <w:sz w:val="28"/>
          <w:szCs w:val="28"/>
        </w:rPr>
        <w:t xml:space="preserve"> тыс. рублей и относительно 201</w:t>
      </w:r>
      <w:r>
        <w:rPr>
          <w:sz w:val="28"/>
          <w:szCs w:val="28"/>
        </w:rPr>
        <w:t>9</w:t>
      </w:r>
      <w:r w:rsidRPr="00052904">
        <w:rPr>
          <w:sz w:val="28"/>
          <w:szCs w:val="28"/>
        </w:rPr>
        <w:t xml:space="preserve"> года </w:t>
      </w:r>
      <w:r>
        <w:rPr>
          <w:sz w:val="28"/>
          <w:szCs w:val="28"/>
        </w:rPr>
        <w:t>снизил</w:t>
      </w:r>
      <w:r w:rsidRPr="00052904">
        <w:rPr>
          <w:sz w:val="28"/>
          <w:szCs w:val="28"/>
        </w:rPr>
        <w:t>ся на 1</w:t>
      </w:r>
      <w:r>
        <w:rPr>
          <w:sz w:val="28"/>
          <w:szCs w:val="28"/>
        </w:rPr>
        <w:t xml:space="preserve">14915,0 </w:t>
      </w:r>
      <w:r w:rsidRPr="00052904">
        <w:rPr>
          <w:sz w:val="28"/>
          <w:szCs w:val="28"/>
        </w:rPr>
        <w:t xml:space="preserve">тыс. рублей, или на </w:t>
      </w:r>
      <w:r>
        <w:rPr>
          <w:sz w:val="28"/>
          <w:szCs w:val="28"/>
        </w:rPr>
        <w:t>0</w:t>
      </w:r>
      <w:r w:rsidRPr="00052904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052904">
        <w:rPr>
          <w:sz w:val="28"/>
          <w:szCs w:val="28"/>
        </w:rPr>
        <w:t xml:space="preserve">%. </w:t>
      </w:r>
      <w:r>
        <w:rPr>
          <w:sz w:val="28"/>
          <w:szCs w:val="28"/>
        </w:rPr>
        <w:t>Н</w:t>
      </w:r>
      <w:r w:rsidRPr="00052904">
        <w:rPr>
          <w:sz w:val="28"/>
          <w:szCs w:val="28"/>
        </w:rPr>
        <w:t>алоговы</w:t>
      </w:r>
      <w:r>
        <w:rPr>
          <w:sz w:val="28"/>
          <w:szCs w:val="28"/>
        </w:rPr>
        <w:t>е</w:t>
      </w:r>
      <w:r w:rsidRPr="00052904">
        <w:rPr>
          <w:sz w:val="28"/>
          <w:szCs w:val="28"/>
        </w:rPr>
        <w:t xml:space="preserve"> доход</w:t>
      </w:r>
      <w:r>
        <w:rPr>
          <w:sz w:val="28"/>
          <w:szCs w:val="28"/>
        </w:rPr>
        <w:t>ы</w:t>
      </w:r>
      <w:r w:rsidRPr="00052904">
        <w:rPr>
          <w:sz w:val="28"/>
          <w:szCs w:val="28"/>
        </w:rPr>
        <w:t xml:space="preserve"> </w:t>
      </w:r>
      <w:r>
        <w:rPr>
          <w:sz w:val="28"/>
          <w:szCs w:val="28"/>
        </w:rPr>
        <w:t>сократились на 0,1</w:t>
      </w:r>
      <w:r w:rsidRPr="00052904">
        <w:rPr>
          <w:sz w:val="28"/>
          <w:szCs w:val="28"/>
        </w:rPr>
        <w:t>%, неналоговы</w:t>
      </w:r>
      <w:r>
        <w:rPr>
          <w:sz w:val="28"/>
          <w:szCs w:val="28"/>
        </w:rPr>
        <w:t>е</w:t>
      </w:r>
      <w:r w:rsidRPr="00052904">
        <w:rPr>
          <w:sz w:val="28"/>
          <w:szCs w:val="28"/>
        </w:rPr>
        <w:t xml:space="preserve"> доход</w:t>
      </w:r>
      <w:r>
        <w:rPr>
          <w:sz w:val="28"/>
          <w:szCs w:val="28"/>
        </w:rPr>
        <w:t>ы</w:t>
      </w:r>
      <w:r w:rsidRPr="00052904">
        <w:rPr>
          <w:sz w:val="28"/>
          <w:szCs w:val="28"/>
        </w:rPr>
        <w:t xml:space="preserve"> </w:t>
      </w:r>
      <w:r w:rsidRPr="00052904">
        <w:rPr>
          <w:snapToGrid/>
          <w:sz w:val="28"/>
          <w:szCs w:val="28"/>
        </w:rPr>
        <w:t>–</w:t>
      </w:r>
      <w:r w:rsidRPr="00052904">
        <w:rPr>
          <w:sz w:val="28"/>
          <w:szCs w:val="28"/>
        </w:rPr>
        <w:t xml:space="preserve"> </w:t>
      </w:r>
      <w:r>
        <w:rPr>
          <w:sz w:val="28"/>
          <w:szCs w:val="28"/>
        </w:rPr>
        <w:t>на 3,5</w:t>
      </w:r>
      <w:r w:rsidRPr="00052904">
        <w:rPr>
          <w:sz w:val="28"/>
          <w:szCs w:val="28"/>
        </w:rPr>
        <w:t>%.</w:t>
      </w:r>
      <w:proofErr w:type="gramEnd"/>
    </w:p>
    <w:p w:rsidR="001F0DDA" w:rsidRPr="00052904" w:rsidRDefault="001F0DDA" w:rsidP="001F0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52904">
        <w:rPr>
          <w:sz w:val="28"/>
          <w:szCs w:val="28"/>
        </w:rPr>
        <w:t xml:space="preserve">Уточненные плановые назначения консолидированного бюджета исполнены на </w:t>
      </w:r>
      <w:r>
        <w:rPr>
          <w:sz w:val="28"/>
          <w:szCs w:val="28"/>
        </w:rPr>
        <w:t>100</w:t>
      </w:r>
      <w:r w:rsidRPr="00052904">
        <w:rPr>
          <w:sz w:val="28"/>
          <w:szCs w:val="28"/>
        </w:rPr>
        <w:t>,9%.</w:t>
      </w:r>
    </w:p>
    <w:p w:rsidR="001F0DDA" w:rsidRPr="00052904" w:rsidRDefault="001F0DDA" w:rsidP="001F0DDA">
      <w:pPr>
        <w:spacing w:line="228" w:lineRule="auto"/>
        <w:ind w:firstLine="737"/>
        <w:jc w:val="both"/>
        <w:rPr>
          <w:sz w:val="28"/>
          <w:szCs w:val="28"/>
        </w:rPr>
      </w:pPr>
      <w:r w:rsidRPr="00052904">
        <w:rPr>
          <w:sz w:val="28"/>
          <w:szCs w:val="28"/>
        </w:rPr>
        <w:t>Объем налога на прибыль составил за 20</w:t>
      </w:r>
      <w:r>
        <w:rPr>
          <w:sz w:val="28"/>
          <w:szCs w:val="28"/>
        </w:rPr>
        <w:t>20</w:t>
      </w:r>
      <w:r w:rsidRPr="00052904">
        <w:rPr>
          <w:sz w:val="28"/>
          <w:szCs w:val="28"/>
        </w:rPr>
        <w:t xml:space="preserve"> год </w:t>
      </w:r>
      <w:r>
        <w:rPr>
          <w:sz w:val="28"/>
          <w:szCs w:val="28"/>
        </w:rPr>
        <w:t>17576103,7</w:t>
      </w:r>
      <w:r w:rsidRPr="0005290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  <w:r w:rsidRPr="000529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налога обеспечено </w:t>
      </w:r>
      <w:r w:rsidRPr="00052904">
        <w:rPr>
          <w:sz w:val="28"/>
          <w:szCs w:val="28"/>
        </w:rPr>
        <w:t>2</w:t>
      </w:r>
      <w:r>
        <w:rPr>
          <w:sz w:val="28"/>
          <w:szCs w:val="28"/>
        </w:rPr>
        <w:t>0,5</w:t>
      </w:r>
      <w:r w:rsidRPr="00052904">
        <w:rPr>
          <w:sz w:val="28"/>
          <w:szCs w:val="28"/>
        </w:rPr>
        <w:t>% общего объема налоговых и неналоговых доходов бюджета</w:t>
      </w:r>
      <w:r>
        <w:rPr>
          <w:sz w:val="28"/>
          <w:szCs w:val="28"/>
        </w:rPr>
        <w:t>, относительно 2019 года структурная доля в общем объеме налоговых и неналоговых доходов сократилась на 3,6 процентных пункта</w:t>
      </w:r>
      <w:r w:rsidRPr="00052904">
        <w:rPr>
          <w:sz w:val="28"/>
          <w:szCs w:val="28"/>
        </w:rPr>
        <w:t>.</w:t>
      </w:r>
    </w:p>
    <w:p w:rsidR="001F0DDA" w:rsidRPr="00052904" w:rsidRDefault="001F0DDA" w:rsidP="001F0DDA">
      <w:pPr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С</w:t>
      </w:r>
      <w:r w:rsidRPr="00052904">
        <w:rPr>
          <w:sz w:val="28"/>
          <w:szCs w:val="28"/>
        </w:rPr>
        <w:t>нижение</w:t>
      </w:r>
      <w:r>
        <w:rPr>
          <w:sz w:val="28"/>
          <w:szCs w:val="28"/>
        </w:rPr>
        <w:t xml:space="preserve"> по </w:t>
      </w:r>
      <w:proofErr w:type="gramStart"/>
      <w:r>
        <w:rPr>
          <w:sz w:val="28"/>
          <w:szCs w:val="28"/>
        </w:rPr>
        <w:t>налогу</w:t>
      </w:r>
      <w:proofErr w:type="gramEnd"/>
      <w:r>
        <w:rPr>
          <w:sz w:val="28"/>
          <w:szCs w:val="28"/>
        </w:rPr>
        <w:t xml:space="preserve"> а прибыль</w:t>
      </w:r>
      <w:r w:rsidRPr="00052904">
        <w:rPr>
          <w:sz w:val="28"/>
          <w:szCs w:val="28"/>
        </w:rPr>
        <w:t xml:space="preserve"> относительно</w:t>
      </w:r>
      <w:r w:rsidRPr="00052904">
        <w:rPr>
          <w:spacing w:val="-6"/>
          <w:sz w:val="28"/>
          <w:szCs w:val="28"/>
        </w:rPr>
        <w:t xml:space="preserve"> 201</w:t>
      </w:r>
      <w:r>
        <w:rPr>
          <w:spacing w:val="-6"/>
          <w:sz w:val="28"/>
          <w:szCs w:val="28"/>
        </w:rPr>
        <w:t>9</w:t>
      </w:r>
      <w:r w:rsidRPr="00052904">
        <w:rPr>
          <w:spacing w:val="-6"/>
          <w:sz w:val="28"/>
          <w:szCs w:val="28"/>
        </w:rPr>
        <w:t xml:space="preserve"> года </w:t>
      </w:r>
      <w:r>
        <w:rPr>
          <w:spacing w:val="-6"/>
          <w:sz w:val="28"/>
          <w:szCs w:val="28"/>
        </w:rPr>
        <w:t>составило</w:t>
      </w:r>
      <w:r w:rsidRPr="0005290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3154417,0</w:t>
      </w:r>
      <w:r w:rsidRPr="00052904">
        <w:rPr>
          <w:spacing w:val="-6"/>
          <w:sz w:val="28"/>
          <w:szCs w:val="28"/>
        </w:rPr>
        <w:t xml:space="preserve"> тыс. рублей</w:t>
      </w:r>
      <w:r>
        <w:rPr>
          <w:spacing w:val="-6"/>
          <w:sz w:val="28"/>
          <w:szCs w:val="28"/>
        </w:rPr>
        <w:t>,</w:t>
      </w:r>
      <w:r w:rsidRPr="00052904">
        <w:rPr>
          <w:spacing w:val="-6"/>
          <w:sz w:val="28"/>
          <w:szCs w:val="28"/>
        </w:rPr>
        <w:t xml:space="preserve"> или </w:t>
      </w:r>
      <w:r>
        <w:rPr>
          <w:spacing w:val="-6"/>
          <w:sz w:val="28"/>
          <w:szCs w:val="28"/>
        </w:rPr>
        <w:t>15,2%.</w:t>
      </w:r>
    </w:p>
    <w:p w:rsidR="001F0DDA" w:rsidRPr="00052904" w:rsidRDefault="001F0DDA" w:rsidP="001F0DDA">
      <w:pPr>
        <w:ind w:firstLine="709"/>
        <w:contextualSpacing/>
        <w:jc w:val="both"/>
        <w:rPr>
          <w:spacing w:val="-6"/>
          <w:sz w:val="28"/>
          <w:szCs w:val="28"/>
        </w:rPr>
      </w:pPr>
      <w:r w:rsidRPr="00052904">
        <w:rPr>
          <w:spacing w:val="-6"/>
          <w:sz w:val="28"/>
          <w:szCs w:val="28"/>
        </w:rPr>
        <w:t xml:space="preserve">Отрицательная динамика обусловлена </w:t>
      </w:r>
      <w:r>
        <w:rPr>
          <w:spacing w:val="-6"/>
          <w:sz w:val="28"/>
          <w:szCs w:val="28"/>
        </w:rPr>
        <w:t xml:space="preserve">в большей степени </w:t>
      </w:r>
      <w:r w:rsidRPr="00052904">
        <w:rPr>
          <w:spacing w:val="-6"/>
          <w:sz w:val="28"/>
          <w:szCs w:val="28"/>
        </w:rPr>
        <w:t>снижением поступлений от консолидированных групп налогоплательщиков (далее – КГН), на 2</w:t>
      </w:r>
      <w:r>
        <w:rPr>
          <w:spacing w:val="-6"/>
          <w:sz w:val="28"/>
          <w:szCs w:val="28"/>
        </w:rPr>
        <w:t>7</w:t>
      </w:r>
      <w:r w:rsidRPr="00052904">
        <w:rPr>
          <w:spacing w:val="-6"/>
          <w:sz w:val="28"/>
          <w:szCs w:val="28"/>
        </w:rPr>
        <w:t>,</w:t>
      </w:r>
      <w:r>
        <w:rPr>
          <w:spacing w:val="-6"/>
          <w:sz w:val="28"/>
          <w:szCs w:val="28"/>
        </w:rPr>
        <w:t>9</w:t>
      </w:r>
      <w:r w:rsidRPr="00052904">
        <w:rPr>
          <w:spacing w:val="-6"/>
          <w:sz w:val="28"/>
          <w:szCs w:val="28"/>
        </w:rPr>
        <w:t>%. Платежи от КГН обеспечили 2</w:t>
      </w:r>
      <w:r>
        <w:rPr>
          <w:spacing w:val="-6"/>
          <w:sz w:val="28"/>
          <w:szCs w:val="28"/>
        </w:rPr>
        <w:t>3,5</w:t>
      </w:r>
      <w:r w:rsidRPr="00052904">
        <w:rPr>
          <w:spacing w:val="-6"/>
          <w:sz w:val="28"/>
          <w:szCs w:val="28"/>
        </w:rPr>
        <w:t>% общего объема поступлений по налогу, в 201</w:t>
      </w:r>
      <w:r>
        <w:rPr>
          <w:spacing w:val="-6"/>
          <w:sz w:val="28"/>
          <w:szCs w:val="28"/>
        </w:rPr>
        <w:t>9</w:t>
      </w:r>
      <w:r w:rsidRPr="00052904">
        <w:rPr>
          <w:spacing w:val="-6"/>
          <w:sz w:val="28"/>
          <w:szCs w:val="28"/>
        </w:rPr>
        <w:t xml:space="preserve"> году такая доля составляла </w:t>
      </w:r>
      <w:r>
        <w:rPr>
          <w:spacing w:val="-6"/>
          <w:sz w:val="28"/>
          <w:szCs w:val="28"/>
        </w:rPr>
        <w:t>27,7</w:t>
      </w:r>
      <w:r w:rsidRPr="00052904">
        <w:rPr>
          <w:spacing w:val="-6"/>
          <w:sz w:val="28"/>
          <w:szCs w:val="28"/>
        </w:rPr>
        <w:t xml:space="preserve">%. </w:t>
      </w:r>
      <w:r>
        <w:rPr>
          <w:spacing w:val="-6"/>
          <w:sz w:val="28"/>
          <w:szCs w:val="28"/>
        </w:rPr>
        <w:t>П</w:t>
      </w:r>
      <w:r w:rsidRPr="00052904">
        <w:rPr>
          <w:spacing w:val="-6"/>
          <w:sz w:val="28"/>
          <w:szCs w:val="28"/>
        </w:rPr>
        <w:t xml:space="preserve">латежи от организаций, не входящих в КГН, </w:t>
      </w:r>
      <w:r>
        <w:rPr>
          <w:spacing w:val="-6"/>
          <w:sz w:val="28"/>
          <w:szCs w:val="28"/>
        </w:rPr>
        <w:t>снизились на</w:t>
      </w:r>
      <w:r w:rsidRPr="0005290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10</w:t>
      </w:r>
      <w:r w:rsidRPr="00052904">
        <w:rPr>
          <w:spacing w:val="-6"/>
          <w:sz w:val="28"/>
          <w:szCs w:val="28"/>
        </w:rPr>
        <w:t>,</w:t>
      </w:r>
      <w:r>
        <w:rPr>
          <w:spacing w:val="-6"/>
          <w:sz w:val="28"/>
          <w:szCs w:val="28"/>
        </w:rPr>
        <w:t>4</w:t>
      </w:r>
      <w:r w:rsidRPr="00052904">
        <w:rPr>
          <w:spacing w:val="-6"/>
          <w:sz w:val="28"/>
          <w:szCs w:val="28"/>
        </w:rPr>
        <w:t>%.</w:t>
      </w:r>
    </w:p>
    <w:p w:rsidR="001F0DDA" w:rsidRPr="00052904" w:rsidRDefault="001F0DDA" w:rsidP="001F0DDA">
      <w:pPr>
        <w:spacing w:line="228" w:lineRule="auto"/>
        <w:ind w:firstLine="737"/>
        <w:jc w:val="both"/>
        <w:rPr>
          <w:sz w:val="28"/>
          <w:szCs w:val="28"/>
        </w:rPr>
      </w:pPr>
      <w:r w:rsidRPr="00052904">
        <w:rPr>
          <w:sz w:val="28"/>
          <w:szCs w:val="28"/>
        </w:rPr>
        <w:t>Налог на доходы физических лиц поступил в сумме 3</w:t>
      </w:r>
      <w:r>
        <w:rPr>
          <w:sz w:val="28"/>
          <w:szCs w:val="28"/>
        </w:rPr>
        <w:t>6107449,0</w:t>
      </w:r>
      <w:r w:rsidRPr="00052904">
        <w:rPr>
          <w:sz w:val="28"/>
          <w:szCs w:val="28"/>
        </w:rPr>
        <w:t xml:space="preserve"> тыс. рублей, что составило </w:t>
      </w:r>
      <w:r>
        <w:rPr>
          <w:sz w:val="28"/>
          <w:szCs w:val="28"/>
        </w:rPr>
        <w:t>42</w:t>
      </w:r>
      <w:r w:rsidRPr="00052904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52904">
        <w:rPr>
          <w:sz w:val="28"/>
          <w:szCs w:val="28"/>
        </w:rPr>
        <w:t>% общего объема налоговых и неналоговых доходов консолидированного бюджета</w:t>
      </w:r>
      <w:r>
        <w:rPr>
          <w:sz w:val="28"/>
          <w:szCs w:val="28"/>
        </w:rPr>
        <w:t>, на 3,8 процентных пункта выше данного показателя за 2019 год</w:t>
      </w:r>
      <w:r w:rsidRPr="00052904">
        <w:rPr>
          <w:sz w:val="28"/>
          <w:szCs w:val="28"/>
        </w:rPr>
        <w:t>. Платежи по налогу превысили уровень 201</w:t>
      </w:r>
      <w:r>
        <w:rPr>
          <w:sz w:val="28"/>
          <w:szCs w:val="28"/>
        </w:rPr>
        <w:t>9</w:t>
      </w:r>
      <w:r w:rsidRPr="00052904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3267788,0</w:t>
      </w:r>
      <w:r w:rsidRPr="0005290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052904">
        <w:rPr>
          <w:sz w:val="28"/>
          <w:szCs w:val="28"/>
        </w:rPr>
        <w:t xml:space="preserve"> или на </w:t>
      </w:r>
      <w:r>
        <w:rPr>
          <w:sz w:val="28"/>
          <w:szCs w:val="28"/>
        </w:rPr>
        <w:t>10</w:t>
      </w:r>
      <w:r w:rsidRPr="00052904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52904">
        <w:rPr>
          <w:sz w:val="28"/>
          <w:szCs w:val="28"/>
        </w:rPr>
        <w:t>%</w:t>
      </w:r>
      <w:r>
        <w:rPr>
          <w:sz w:val="28"/>
          <w:szCs w:val="28"/>
        </w:rPr>
        <w:t xml:space="preserve"> (бюджетными назначениями был предусмотрен рост к 2019 году на 5,5%)</w:t>
      </w:r>
      <w:r w:rsidRPr="00052904">
        <w:rPr>
          <w:sz w:val="28"/>
          <w:szCs w:val="28"/>
        </w:rPr>
        <w:t>.</w:t>
      </w:r>
    </w:p>
    <w:p w:rsidR="001F0DDA" w:rsidRPr="00052904" w:rsidRDefault="001F0DDA" w:rsidP="001F0DDA">
      <w:pPr>
        <w:ind w:firstLine="709"/>
        <w:jc w:val="both"/>
        <w:rPr>
          <w:sz w:val="28"/>
          <w:szCs w:val="28"/>
        </w:rPr>
      </w:pPr>
      <w:r w:rsidRPr="00052904">
        <w:rPr>
          <w:sz w:val="28"/>
          <w:szCs w:val="28"/>
        </w:rPr>
        <w:t xml:space="preserve">За счет налога на имущество организаций обеспечено </w:t>
      </w:r>
      <w:r>
        <w:rPr>
          <w:sz w:val="28"/>
          <w:szCs w:val="28"/>
        </w:rPr>
        <w:t>8,7</w:t>
      </w:r>
      <w:r w:rsidRPr="00052904">
        <w:rPr>
          <w:sz w:val="28"/>
          <w:szCs w:val="28"/>
        </w:rPr>
        <w:t>% общего объема налоговых и неналоговых доходов консолидированного бюджета.</w:t>
      </w:r>
      <w:r>
        <w:rPr>
          <w:sz w:val="28"/>
          <w:szCs w:val="28"/>
        </w:rPr>
        <w:t xml:space="preserve"> </w:t>
      </w:r>
      <w:proofErr w:type="gramStart"/>
      <w:r w:rsidRPr="00052904">
        <w:rPr>
          <w:sz w:val="28"/>
          <w:szCs w:val="28"/>
        </w:rPr>
        <w:t xml:space="preserve">Поступления по налогу сократились с </w:t>
      </w:r>
      <w:r>
        <w:rPr>
          <w:sz w:val="28"/>
          <w:szCs w:val="28"/>
        </w:rPr>
        <w:t>8767551,2</w:t>
      </w:r>
      <w:r w:rsidRPr="00052904">
        <w:rPr>
          <w:sz w:val="28"/>
          <w:szCs w:val="28"/>
        </w:rPr>
        <w:t xml:space="preserve"> тыс. рублей за 201</w:t>
      </w:r>
      <w:r>
        <w:rPr>
          <w:sz w:val="28"/>
          <w:szCs w:val="28"/>
        </w:rPr>
        <w:t>9</w:t>
      </w:r>
      <w:r w:rsidRPr="00052904">
        <w:rPr>
          <w:sz w:val="28"/>
          <w:szCs w:val="28"/>
        </w:rPr>
        <w:t xml:space="preserve"> год до </w:t>
      </w:r>
      <w:r>
        <w:rPr>
          <w:sz w:val="28"/>
          <w:szCs w:val="28"/>
        </w:rPr>
        <w:t>7502327,7</w:t>
      </w:r>
      <w:r w:rsidRPr="00052904">
        <w:rPr>
          <w:sz w:val="28"/>
          <w:szCs w:val="28"/>
        </w:rPr>
        <w:t xml:space="preserve"> тыс. рублей за 20</w:t>
      </w:r>
      <w:r>
        <w:rPr>
          <w:sz w:val="28"/>
          <w:szCs w:val="28"/>
        </w:rPr>
        <w:t>20</w:t>
      </w:r>
      <w:r w:rsidRPr="00052904">
        <w:rPr>
          <w:sz w:val="28"/>
          <w:szCs w:val="28"/>
        </w:rPr>
        <w:t xml:space="preserve"> год, на 1</w:t>
      </w:r>
      <w:r>
        <w:rPr>
          <w:sz w:val="28"/>
          <w:szCs w:val="28"/>
        </w:rPr>
        <w:t>265223,5</w:t>
      </w:r>
      <w:r w:rsidRPr="0005290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052904">
        <w:rPr>
          <w:sz w:val="28"/>
          <w:szCs w:val="28"/>
        </w:rPr>
        <w:t xml:space="preserve"> или на 1</w:t>
      </w:r>
      <w:r>
        <w:rPr>
          <w:sz w:val="28"/>
          <w:szCs w:val="28"/>
        </w:rPr>
        <w:t>4</w:t>
      </w:r>
      <w:r w:rsidRPr="00052904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052904">
        <w:rPr>
          <w:sz w:val="28"/>
          <w:szCs w:val="28"/>
        </w:rPr>
        <w:t xml:space="preserve">%. </w:t>
      </w:r>
      <w:r w:rsidRPr="00052904">
        <w:rPr>
          <w:spacing w:val="-6"/>
          <w:sz w:val="28"/>
          <w:szCs w:val="28"/>
        </w:rPr>
        <w:t>Определяющим фактором, повлиявшим на снижение поступлений по налогу, явил</w:t>
      </w:r>
      <w:r>
        <w:rPr>
          <w:spacing w:val="-6"/>
          <w:sz w:val="28"/>
          <w:szCs w:val="28"/>
        </w:rPr>
        <w:t xml:space="preserve">ись негативные последствия распространения </w:t>
      </w:r>
      <w:proofErr w:type="spellStart"/>
      <w:r>
        <w:rPr>
          <w:spacing w:val="-6"/>
          <w:sz w:val="28"/>
          <w:szCs w:val="28"/>
        </w:rPr>
        <w:t>коронавирусной</w:t>
      </w:r>
      <w:proofErr w:type="spellEnd"/>
      <w:r>
        <w:rPr>
          <w:spacing w:val="-6"/>
          <w:sz w:val="28"/>
          <w:szCs w:val="28"/>
        </w:rPr>
        <w:t xml:space="preserve"> инфекции, а также </w:t>
      </w:r>
      <w:r w:rsidRPr="00052904">
        <w:rPr>
          <w:spacing w:val="-6"/>
          <w:sz w:val="28"/>
          <w:szCs w:val="28"/>
        </w:rPr>
        <w:t>исключение с 1 января 2019 года движимого имущества из объектов налогообложения.</w:t>
      </w:r>
      <w:proofErr w:type="gramEnd"/>
    </w:p>
    <w:p w:rsidR="001F0DDA" w:rsidRPr="00052904" w:rsidRDefault="001F0DDA" w:rsidP="001F0DDA">
      <w:pPr>
        <w:spacing w:line="228" w:lineRule="auto"/>
        <w:ind w:firstLine="737"/>
        <w:jc w:val="both"/>
        <w:rPr>
          <w:sz w:val="28"/>
          <w:szCs w:val="28"/>
        </w:rPr>
      </w:pPr>
      <w:proofErr w:type="gramStart"/>
      <w:r w:rsidRPr="00052904">
        <w:rPr>
          <w:sz w:val="28"/>
          <w:szCs w:val="28"/>
        </w:rPr>
        <w:t xml:space="preserve">Объем доходов консолидированного бюджета от акцизов составил </w:t>
      </w:r>
      <w:r>
        <w:rPr>
          <w:sz w:val="28"/>
          <w:szCs w:val="28"/>
        </w:rPr>
        <w:t>9303800,7</w:t>
      </w:r>
      <w:r w:rsidRPr="00052904">
        <w:rPr>
          <w:sz w:val="28"/>
          <w:szCs w:val="28"/>
        </w:rPr>
        <w:t xml:space="preserve"> тыс. рублей с ростом к 201</w:t>
      </w:r>
      <w:r w:rsidR="008426BA">
        <w:rPr>
          <w:sz w:val="28"/>
          <w:szCs w:val="28"/>
        </w:rPr>
        <w:t>9</w:t>
      </w:r>
      <w:r w:rsidRPr="00052904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12</w:t>
      </w:r>
      <w:r w:rsidRPr="00052904">
        <w:rPr>
          <w:sz w:val="28"/>
          <w:szCs w:val="28"/>
        </w:rPr>
        <w:t xml:space="preserve">,9%, в том числе акцизы на алкоголь </w:t>
      </w:r>
      <w:r>
        <w:rPr>
          <w:sz w:val="28"/>
          <w:szCs w:val="28"/>
        </w:rPr>
        <w:t>остались практически на уровне 2019 года, с незначительным ростом на 0,1%,</w:t>
      </w:r>
      <w:r w:rsidRPr="000529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акцизы </w:t>
      </w:r>
      <w:r w:rsidRPr="00052904">
        <w:rPr>
          <w:sz w:val="28"/>
          <w:szCs w:val="28"/>
        </w:rPr>
        <w:t xml:space="preserve">на нефтепродукты – </w:t>
      </w:r>
      <w:r>
        <w:rPr>
          <w:sz w:val="28"/>
          <w:szCs w:val="28"/>
        </w:rPr>
        <w:t xml:space="preserve">возросли на </w:t>
      </w:r>
      <w:r w:rsidRPr="00052904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052904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052904">
        <w:rPr>
          <w:sz w:val="28"/>
          <w:szCs w:val="28"/>
        </w:rPr>
        <w:t>%</w:t>
      </w:r>
      <w:r>
        <w:rPr>
          <w:sz w:val="28"/>
          <w:szCs w:val="28"/>
        </w:rPr>
        <w:t xml:space="preserve">, здесь сказалось увеличение норматива по данному виду подакцизной продукции в консолидированные </w:t>
      </w:r>
      <w:r>
        <w:rPr>
          <w:sz w:val="28"/>
          <w:szCs w:val="28"/>
        </w:rPr>
        <w:lastRenderedPageBreak/>
        <w:t>бюджеты субъектов Российской Федерации с 58,1% в 2019 году</w:t>
      </w:r>
      <w:proofErr w:type="gramEnd"/>
      <w:r>
        <w:rPr>
          <w:sz w:val="28"/>
          <w:szCs w:val="28"/>
        </w:rPr>
        <w:t xml:space="preserve"> до 66,6% в 2020 году (в соответствии с Федеральным законом от 30 ноября 2016 года № 409-ФЗ).</w:t>
      </w:r>
    </w:p>
    <w:p w:rsidR="001F0DDA" w:rsidRPr="00052904" w:rsidRDefault="001F0DDA" w:rsidP="001F0DDA">
      <w:pPr>
        <w:spacing w:line="228" w:lineRule="auto"/>
        <w:ind w:firstLine="737"/>
        <w:jc w:val="both"/>
        <w:rPr>
          <w:sz w:val="28"/>
          <w:szCs w:val="28"/>
        </w:rPr>
      </w:pPr>
      <w:r w:rsidRPr="00052904">
        <w:rPr>
          <w:sz w:val="28"/>
          <w:szCs w:val="28"/>
        </w:rPr>
        <w:t>Объем налогов на совокупный доход за 20</w:t>
      </w:r>
      <w:r>
        <w:rPr>
          <w:sz w:val="28"/>
          <w:szCs w:val="28"/>
        </w:rPr>
        <w:t>20</w:t>
      </w:r>
      <w:r w:rsidRPr="00052904">
        <w:rPr>
          <w:sz w:val="28"/>
          <w:szCs w:val="28"/>
        </w:rPr>
        <w:t xml:space="preserve"> год составил </w:t>
      </w:r>
      <w:r>
        <w:rPr>
          <w:sz w:val="28"/>
          <w:szCs w:val="28"/>
        </w:rPr>
        <w:t xml:space="preserve">5916355,0 </w:t>
      </w:r>
      <w:r w:rsidRPr="00052904">
        <w:rPr>
          <w:sz w:val="28"/>
          <w:szCs w:val="28"/>
        </w:rPr>
        <w:t>тыс. рублей</w:t>
      </w:r>
      <w:r>
        <w:rPr>
          <w:sz w:val="28"/>
          <w:szCs w:val="28"/>
        </w:rPr>
        <w:t>, снизившись относительно 2019 года на 100973,3</w:t>
      </w:r>
      <w:r w:rsidRPr="0005290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052904">
        <w:rPr>
          <w:sz w:val="28"/>
          <w:szCs w:val="28"/>
        </w:rPr>
        <w:t xml:space="preserve"> или на 1,</w:t>
      </w:r>
      <w:r>
        <w:rPr>
          <w:sz w:val="28"/>
          <w:szCs w:val="28"/>
        </w:rPr>
        <w:t>7</w:t>
      </w:r>
      <w:r w:rsidRPr="00052904">
        <w:rPr>
          <w:sz w:val="28"/>
          <w:szCs w:val="28"/>
        </w:rPr>
        <w:t xml:space="preserve">%. Поступление налогов в связи с применением специальных режимов налогообложения обеспечило </w:t>
      </w:r>
      <w:r>
        <w:rPr>
          <w:sz w:val="28"/>
          <w:szCs w:val="28"/>
        </w:rPr>
        <w:t>6</w:t>
      </w:r>
      <w:r w:rsidRPr="00052904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052904">
        <w:rPr>
          <w:sz w:val="28"/>
          <w:szCs w:val="28"/>
        </w:rPr>
        <w:t>% общего объема налоговых и неналоговых доходов консолидированного бюджета</w:t>
      </w:r>
      <w:r>
        <w:rPr>
          <w:sz w:val="28"/>
          <w:szCs w:val="28"/>
        </w:rPr>
        <w:t xml:space="preserve"> (по итогам 2019 года такая доля составляла 7,0%)</w:t>
      </w:r>
      <w:r w:rsidRPr="0005290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этом по </w:t>
      </w:r>
      <w:r w:rsidRPr="00052904">
        <w:rPr>
          <w:sz w:val="28"/>
          <w:szCs w:val="28"/>
        </w:rPr>
        <w:t xml:space="preserve">налогу, взимаемому в связи с применением упрощенной системы налогообложения, </w:t>
      </w:r>
      <w:r>
        <w:rPr>
          <w:sz w:val="28"/>
          <w:szCs w:val="28"/>
        </w:rPr>
        <w:t>поступления увеличились на</w:t>
      </w:r>
      <w:r w:rsidRPr="00052904">
        <w:rPr>
          <w:sz w:val="28"/>
          <w:szCs w:val="28"/>
        </w:rPr>
        <w:t xml:space="preserve"> </w:t>
      </w:r>
      <w:r>
        <w:rPr>
          <w:sz w:val="28"/>
          <w:szCs w:val="28"/>
        </w:rPr>
        <w:t>2,1</w:t>
      </w:r>
      <w:r w:rsidRPr="00052904">
        <w:rPr>
          <w:sz w:val="28"/>
          <w:szCs w:val="28"/>
        </w:rPr>
        <w:t>%, един</w:t>
      </w:r>
      <w:r>
        <w:rPr>
          <w:sz w:val="28"/>
          <w:szCs w:val="28"/>
        </w:rPr>
        <w:t>ому</w:t>
      </w:r>
      <w:r w:rsidRPr="00052904">
        <w:rPr>
          <w:sz w:val="28"/>
          <w:szCs w:val="28"/>
        </w:rPr>
        <w:t xml:space="preserve"> сельскохозяйственн</w:t>
      </w:r>
      <w:r>
        <w:rPr>
          <w:sz w:val="28"/>
          <w:szCs w:val="28"/>
        </w:rPr>
        <w:t>ому</w:t>
      </w:r>
      <w:r w:rsidRPr="00052904">
        <w:rPr>
          <w:sz w:val="28"/>
          <w:szCs w:val="28"/>
        </w:rPr>
        <w:t xml:space="preserve"> налог</w:t>
      </w:r>
      <w:r>
        <w:rPr>
          <w:sz w:val="28"/>
          <w:szCs w:val="28"/>
        </w:rPr>
        <w:t>у</w:t>
      </w:r>
      <w:r w:rsidRPr="0005290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52904">
        <w:rPr>
          <w:sz w:val="28"/>
          <w:szCs w:val="28"/>
        </w:rPr>
        <w:t xml:space="preserve"> на </w:t>
      </w:r>
      <w:r>
        <w:rPr>
          <w:sz w:val="28"/>
          <w:szCs w:val="28"/>
        </w:rPr>
        <w:t>4</w:t>
      </w:r>
      <w:r w:rsidRPr="00052904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052904">
        <w:rPr>
          <w:sz w:val="28"/>
          <w:szCs w:val="28"/>
        </w:rPr>
        <w:t>%</w:t>
      </w:r>
      <w:r>
        <w:rPr>
          <w:sz w:val="28"/>
          <w:szCs w:val="28"/>
        </w:rPr>
        <w:t xml:space="preserve">. Напротив, </w:t>
      </w:r>
      <w:r w:rsidRPr="00052904">
        <w:rPr>
          <w:sz w:val="28"/>
          <w:szCs w:val="28"/>
        </w:rPr>
        <w:t xml:space="preserve">по единому налогу на вмененный доход </w:t>
      </w:r>
      <w:r>
        <w:rPr>
          <w:sz w:val="28"/>
          <w:szCs w:val="28"/>
        </w:rPr>
        <w:t>снижение составило 21,1</w:t>
      </w:r>
      <w:r w:rsidRPr="00052904">
        <w:rPr>
          <w:sz w:val="28"/>
          <w:szCs w:val="28"/>
        </w:rPr>
        <w:t>%</w:t>
      </w:r>
      <w:r>
        <w:rPr>
          <w:sz w:val="28"/>
          <w:szCs w:val="28"/>
        </w:rPr>
        <w:t xml:space="preserve">, по </w:t>
      </w:r>
      <w:r w:rsidRPr="00052904">
        <w:rPr>
          <w:sz w:val="28"/>
          <w:szCs w:val="28"/>
        </w:rPr>
        <w:t>налог</w:t>
      </w:r>
      <w:r>
        <w:rPr>
          <w:sz w:val="28"/>
          <w:szCs w:val="28"/>
        </w:rPr>
        <w:t>у</w:t>
      </w:r>
      <w:r w:rsidRPr="00052904">
        <w:rPr>
          <w:sz w:val="28"/>
          <w:szCs w:val="28"/>
        </w:rPr>
        <w:t>, взимаем</w:t>
      </w:r>
      <w:r>
        <w:rPr>
          <w:sz w:val="28"/>
          <w:szCs w:val="28"/>
        </w:rPr>
        <w:t>ому</w:t>
      </w:r>
      <w:r w:rsidRPr="00052904">
        <w:rPr>
          <w:sz w:val="28"/>
          <w:szCs w:val="28"/>
        </w:rPr>
        <w:t xml:space="preserve"> в связи с применением патентной системы налогообложения - на </w:t>
      </w:r>
      <w:r>
        <w:rPr>
          <w:sz w:val="28"/>
          <w:szCs w:val="28"/>
        </w:rPr>
        <w:t>9,3</w:t>
      </w:r>
      <w:r w:rsidRPr="00052904">
        <w:rPr>
          <w:sz w:val="28"/>
          <w:szCs w:val="28"/>
        </w:rPr>
        <w:t>%.</w:t>
      </w:r>
    </w:p>
    <w:p w:rsidR="001F0DDA" w:rsidRPr="00052904" w:rsidRDefault="001F0DDA" w:rsidP="001F0DDA">
      <w:pPr>
        <w:spacing w:line="228" w:lineRule="auto"/>
        <w:ind w:firstLine="737"/>
        <w:jc w:val="both"/>
        <w:rPr>
          <w:sz w:val="28"/>
          <w:szCs w:val="28"/>
        </w:rPr>
      </w:pPr>
      <w:r w:rsidRPr="00052904">
        <w:rPr>
          <w:sz w:val="28"/>
          <w:szCs w:val="28"/>
        </w:rPr>
        <w:t xml:space="preserve">Объем транспортного налога увеличился на </w:t>
      </w:r>
      <w:r>
        <w:rPr>
          <w:sz w:val="28"/>
          <w:szCs w:val="28"/>
        </w:rPr>
        <w:t>246643,1</w:t>
      </w:r>
      <w:r w:rsidRPr="0005290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052904">
        <w:rPr>
          <w:sz w:val="28"/>
          <w:szCs w:val="28"/>
        </w:rPr>
        <w:t xml:space="preserve"> или на </w:t>
      </w:r>
      <w:r>
        <w:rPr>
          <w:sz w:val="28"/>
          <w:szCs w:val="28"/>
        </w:rPr>
        <w:t>9</w:t>
      </w:r>
      <w:r w:rsidRPr="00052904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052904">
        <w:rPr>
          <w:sz w:val="28"/>
          <w:szCs w:val="28"/>
        </w:rPr>
        <w:t>%</w:t>
      </w:r>
      <w:r>
        <w:rPr>
          <w:sz w:val="28"/>
          <w:szCs w:val="28"/>
        </w:rPr>
        <w:t>, составив по итогам отчетного года 2751353,5 тыс. рублей, вклад налога в объем налоговым и иных обязательных платежей составил 3,2% (по итогам 2019 года – 2,9%)</w:t>
      </w:r>
      <w:r w:rsidRPr="00052904">
        <w:rPr>
          <w:sz w:val="28"/>
          <w:szCs w:val="28"/>
        </w:rPr>
        <w:t>.</w:t>
      </w:r>
    </w:p>
    <w:p w:rsidR="001F0DDA" w:rsidRPr="00052904" w:rsidRDefault="001F0DDA" w:rsidP="001F0DDA">
      <w:pPr>
        <w:spacing w:line="228" w:lineRule="auto"/>
        <w:ind w:firstLine="737"/>
        <w:jc w:val="both"/>
        <w:rPr>
          <w:spacing w:val="-6"/>
          <w:sz w:val="28"/>
          <w:szCs w:val="28"/>
        </w:rPr>
      </w:pPr>
      <w:r w:rsidRPr="00052904">
        <w:rPr>
          <w:spacing w:val="-6"/>
          <w:sz w:val="28"/>
          <w:szCs w:val="28"/>
        </w:rPr>
        <w:t>Исполнение местных налогов сложилось в 20</w:t>
      </w:r>
      <w:r>
        <w:rPr>
          <w:spacing w:val="-6"/>
          <w:sz w:val="28"/>
          <w:szCs w:val="28"/>
        </w:rPr>
        <w:t>20</w:t>
      </w:r>
      <w:r w:rsidRPr="00052904">
        <w:rPr>
          <w:spacing w:val="-6"/>
          <w:sz w:val="28"/>
          <w:szCs w:val="28"/>
        </w:rPr>
        <w:t xml:space="preserve"> году разнонаправлено: по налогу на имущество физических лиц </w:t>
      </w:r>
      <w:r w:rsidRPr="00052904">
        <w:rPr>
          <w:sz w:val="28"/>
          <w:szCs w:val="28"/>
        </w:rPr>
        <w:t>–</w:t>
      </w:r>
      <w:r w:rsidRPr="0005290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сложился ро</w:t>
      </w:r>
      <w:proofErr w:type="gramStart"/>
      <w:r>
        <w:rPr>
          <w:spacing w:val="-6"/>
          <w:sz w:val="28"/>
          <w:szCs w:val="28"/>
        </w:rPr>
        <w:t>ст к пр</w:t>
      </w:r>
      <w:proofErr w:type="gramEnd"/>
      <w:r>
        <w:rPr>
          <w:spacing w:val="-6"/>
          <w:sz w:val="28"/>
          <w:szCs w:val="28"/>
        </w:rPr>
        <w:t>едыдущему году на</w:t>
      </w:r>
      <w:r w:rsidRPr="0005290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55392,4</w:t>
      </w:r>
      <w:r w:rsidRPr="00052904">
        <w:rPr>
          <w:spacing w:val="-6"/>
          <w:sz w:val="28"/>
          <w:szCs w:val="28"/>
        </w:rPr>
        <w:t xml:space="preserve"> тыс. рублей</w:t>
      </w:r>
      <w:r>
        <w:rPr>
          <w:spacing w:val="-6"/>
          <w:sz w:val="28"/>
          <w:szCs w:val="28"/>
        </w:rPr>
        <w:t>,</w:t>
      </w:r>
      <w:r w:rsidRPr="00052904">
        <w:rPr>
          <w:spacing w:val="-6"/>
          <w:sz w:val="28"/>
          <w:szCs w:val="28"/>
        </w:rPr>
        <w:t xml:space="preserve"> или на </w:t>
      </w:r>
      <w:r>
        <w:rPr>
          <w:spacing w:val="-6"/>
          <w:sz w:val="28"/>
          <w:szCs w:val="28"/>
        </w:rPr>
        <w:t>6,3</w:t>
      </w:r>
      <w:r w:rsidRPr="00052904">
        <w:rPr>
          <w:spacing w:val="-6"/>
          <w:sz w:val="28"/>
          <w:szCs w:val="28"/>
        </w:rPr>
        <w:t xml:space="preserve">%, платежи по земельному налогу </w:t>
      </w:r>
      <w:r>
        <w:rPr>
          <w:spacing w:val="-6"/>
          <w:sz w:val="28"/>
          <w:szCs w:val="28"/>
        </w:rPr>
        <w:t>сократились</w:t>
      </w:r>
      <w:r w:rsidRPr="00052904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36720,7</w:t>
      </w:r>
      <w:r w:rsidRPr="00052904">
        <w:rPr>
          <w:spacing w:val="-6"/>
          <w:sz w:val="28"/>
          <w:szCs w:val="28"/>
        </w:rPr>
        <w:t xml:space="preserve"> тыс. рублей</w:t>
      </w:r>
      <w:r>
        <w:rPr>
          <w:spacing w:val="-6"/>
          <w:sz w:val="28"/>
          <w:szCs w:val="28"/>
        </w:rPr>
        <w:t>,</w:t>
      </w:r>
      <w:r w:rsidRPr="00052904">
        <w:rPr>
          <w:spacing w:val="-6"/>
          <w:sz w:val="28"/>
          <w:szCs w:val="28"/>
        </w:rPr>
        <w:t xml:space="preserve"> или на </w:t>
      </w:r>
      <w:r>
        <w:rPr>
          <w:spacing w:val="-6"/>
          <w:sz w:val="28"/>
          <w:szCs w:val="28"/>
        </w:rPr>
        <w:t>2,5</w:t>
      </w:r>
      <w:r w:rsidRPr="00052904">
        <w:rPr>
          <w:spacing w:val="-6"/>
          <w:sz w:val="28"/>
          <w:szCs w:val="28"/>
        </w:rPr>
        <w:t>%.</w:t>
      </w:r>
    </w:p>
    <w:p w:rsidR="001F0DDA" w:rsidRPr="00052904" w:rsidRDefault="001F0DDA" w:rsidP="001F0DDA">
      <w:pPr>
        <w:spacing w:line="228" w:lineRule="auto"/>
        <w:ind w:firstLine="737"/>
        <w:jc w:val="both"/>
        <w:rPr>
          <w:spacing w:val="-6"/>
          <w:sz w:val="28"/>
          <w:szCs w:val="28"/>
        </w:rPr>
      </w:pPr>
      <w:r w:rsidRPr="00052904">
        <w:rPr>
          <w:spacing w:val="-6"/>
          <w:sz w:val="28"/>
          <w:szCs w:val="28"/>
        </w:rPr>
        <w:t>Поступление налога на добычу полезных ископаемых в 20</w:t>
      </w:r>
      <w:r>
        <w:rPr>
          <w:spacing w:val="-6"/>
          <w:sz w:val="28"/>
          <w:szCs w:val="28"/>
        </w:rPr>
        <w:t>20</w:t>
      </w:r>
      <w:r w:rsidRPr="00052904">
        <w:rPr>
          <w:spacing w:val="-6"/>
          <w:sz w:val="28"/>
          <w:szCs w:val="28"/>
        </w:rPr>
        <w:t xml:space="preserve"> году </w:t>
      </w:r>
      <w:r>
        <w:rPr>
          <w:spacing w:val="-6"/>
          <w:sz w:val="28"/>
          <w:szCs w:val="28"/>
        </w:rPr>
        <w:t>возросло</w:t>
      </w:r>
      <w:r w:rsidRPr="00052904">
        <w:rPr>
          <w:spacing w:val="-6"/>
          <w:sz w:val="28"/>
          <w:szCs w:val="28"/>
        </w:rPr>
        <w:t xml:space="preserve"> против уровня 201</w:t>
      </w:r>
      <w:r>
        <w:rPr>
          <w:spacing w:val="-6"/>
          <w:sz w:val="28"/>
          <w:szCs w:val="28"/>
        </w:rPr>
        <w:t>9</w:t>
      </w:r>
      <w:r w:rsidRPr="00052904">
        <w:rPr>
          <w:spacing w:val="-6"/>
          <w:sz w:val="28"/>
          <w:szCs w:val="28"/>
        </w:rPr>
        <w:t xml:space="preserve"> года на 2</w:t>
      </w:r>
      <w:r>
        <w:rPr>
          <w:spacing w:val="-6"/>
          <w:sz w:val="28"/>
          <w:szCs w:val="28"/>
        </w:rPr>
        <w:t>224,7</w:t>
      </w:r>
      <w:r w:rsidRPr="00052904">
        <w:rPr>
          <w:spacing w:val="-6"/>
          <w:sz w:val="28"/>
          <w:szCs w:val="28"/>
        </w:rPr>
        <w:t xml:space="preserve"> тыс. рублей</w:t>
      </w:r>
      <w:r>
        <w:rPr>
          <w:spacing w:val="-6"/>
          <w:sz w:val="28"/>
          <w:szCs w:val="28"/>
        </w:rPr>
        <w:t>,</w:t>
      </w:r>
      <w:r w:rsidRPr="00052904">
        <w:rPr>
          <w:spacing w:val="-6"/>
          <w:sz w:val="28"/>
          <w:szCs w:val="28"/>
        </w:rPr>
        <w:t xml:space="preserve"> или на 3,</w:t>
      </w:r>
      <w:r>
        <w:rPr>
          <w:spacing w:val="-6"/>
          <w:sz w:val="28"/>
          <w:szCs w:val="28"/>
        </w:rPr>
        <w:t>6</w:t>
      </w:r>
      <w:r w:rsidRPr="00052904">
        <w:rPr>
          <w:spacing w:val="-6"/>
          <w:sz w:val="28"/>
          <w:szCs w:val="28"/>
        </w:rPr>
        <w:t>%.</w:t>
      </w:r>
    </w:p>
    <w:p w:rsidR="001F0DDA" w:rsidRPr="00052904" w:rsidRDefault="001F0DDA" w:rsidP="001F0DDA">
      <w:pPr>
        <w:spacing w:line="228" w:lineRule="auto"/>
        <w:ind w:firstLine="737"/>
        <w:jc w:val="both"/>
        <w:rPr>
          <w:spacing w:val="-6"/>
          <w:sz w:val="28"/>
          <w:szCs w:val="28"/>
        </w:rPr>
      </w:pPr>
      <w:r w:rsidRPr="00052904">
        <w:rPr>
          <w:spacing w:val="-6"/>
          <w:sz w:val="28"/>
          <w:szCs w:val="28"/>
        </w:rPr>
        <w:t>Объем неналоговых доходов консолидированного бюджета составил за 20</w:t>
      </w:r>
      <w:r>
        <w:rPr>
          <w:spacing w:val="-6"/>
          <w:sz w:val="28"/>
          <w:szCs w:val="28"/>
        </w:rPr>
        <w:t>20</w:t>
      </w:r>
      <w:r w:rsidRPr="00052904">
        <w:rPr>
          <w:spacing w:val="-6"/>
          <w:sz w:val="28"/>
          <w:szCs w:val="28"/>
        </w:rPr>
        <w:t xml:space="preserve"> год 3</w:t>
      </w:r>
      <w:r>
        <w:rPr>
          <w:spacing w:val="-6"/>
          <w:sz w:val="28"/>
          <w:szCs w:val="28"/>
        </w:rPr>
        <w:t>672008,7</w:t>
      </w:r>
      <w:r w:rsidRPr="00052904">
        <w:rPr>
          <w:spacing w:val="-6"/>
          <w:sz w:val="28"/>
          <w:szCs w:val="28"/>
        </w:rPr>
        <w:t xml:space="preserve"> тыс. рублей, с</w:t>
      </w:r>
      <w:r>
        <w:rPr>
          <w:spacing w:val="-6"/>
          <w:sz w:val="28"/>
          <w:szCs w:val="28"/>
        </w:rPr>
        <w:t>о снижением</w:t>
      </w:r>
      <w:r w:rsidRPr="00052904">
        <w:rPr>
          <w:spacing w:val="-6"/>
          <w:sz w:val="28"/>
          <w:szCs w:val="28"/>
        </w:rPr>
        <w:t xml:space="preserve"> к факту за 201</w:t>
      </w:r>
      <w:r>
        <w:rPr>
          <w:spacing w:val="-6"/>
          <w:sz w:val="28"/>
          <w:szCs w:val="28"/>
        </w:rPr>
        <w:t>9</w:t>
      </w:r>
      <w:r w:rsidRPr="00052904">
        <w:rPr>
          <w:spacing w:val="-6"/>
          <w:sz w:val="28"/>
          <w:szCs w:val="28"/>
        </w:rPr>
        <w:t xml:space="preserve"> год на 13</w:t>
      </w:r>
      <w:r>
        <w:rPr>
          <w:spacing w:val="-6"/>
          <w:sz w:val="28"/>
          <w:szCs w:val="28"/>
        </w:rPr>
        <w:t>2149,1</w:t>
      </w:r>
      <w:r w:rsidRPr="00052904">
        <w:rPr>
          <w:spacing w:val="-6"/>
          <w:sz w:val="28"/>
          <w:szCs w:val="28"/>
        </w:rPr>
        <w:t xml:space="preserve"> тыс. рублей</w:t>
      </w:r>
      <w:r>
        <w:rPr>
          <w:spacing w:val="-6"/>
          <w:sz w:val="28"/>
          <w:szCs w:val="28"/>
        </w:rPr>
        <w:t>,</w:t>
      </w:r>
      <w:r w:rsidRPr="00052904">
        <w:rPr>
          <w:spacing w:val="-6"/>
          <w:sz w:val="28"/>
          <w:szCs w:val="28"/>
        </w:rPr>
        <w:t xml:space="preserve"> или на 3,</w:t>
      </w:r>
      <w:r>
        <w:rPr>
          <w:spacing w:val="-6"/>
          <w:sz w:val="28"/>
          <w:szCs w:val="28"/>
        </w:rPr>
        <w:t>5</w:t>
      </w:r>
      <w:r w:rsidRPr="00052904">
        <w:rPr>
          <w:spacing w:val="-6"/>
          <w:sz w:val="28"/>
          <w:szCs w:val="28"/>
        </w:rPr>
        <w:t>%.</w:t>
      </w:r>
    </w:p>
    <w:p w:rsidR="001F0DDA" w:rsidRPr="00052904" w:rsidRDefault="001F0DDA" w:rsidP="001F0DDA">
      <w:pPr>
        <w:spacing w:line="228" w:lineRule="auto"/>
        <w:ind w:firstLine="737"/>
        <w:jc w:val="both"/>
        <w:rPr>
          <w:spacing w:val="-6"/>
          <w:sz w:val="28"/>
          <w:szCs w:val="28"/>
        </w:rPr>
      </w:pPr>
      <w:r w:rsidRPr="00052904">
        <w:rPr>
          <w:spacing w:val="-6"/>
          <w:sz w:val="28"/>
          <w:szCs w:val="28"/>
        </w:rPr>
        <w:t>С положительной динамикой к 201</w:t>
      </w:r>
      <w:r>
        <w:rPr>
          <w:spacing w:val="-6"/>
          <w:sz w:val="28"/>
          <w:szCs w:val="28"/>
        </w:rPr>
        <w:t>9</w:t>
      </w:r>
      <w:r w:rsidRPr="00052904">
        <w:rPr>
          <w:spacing w:val="-6"/>
          <w:sz w:val="28"/>
          <w:szCs w:val="28"/>
        </w:rPr>
        <w:t xml:space="preserve"> году сложилось поступление </w:t>
      </w:r>
      <w:r>
        <w:rPr>
          <w:spacing w:val="-6"/>
          <w:sz w:val="28"/>
          <w:szCs w:val="28"/>
        </w:rPr>
        <w:t>доходов от продажи материальных и нематериальных активов, которые увеличились на 110842,4 тыс. рублей, на 29,0%.</w:t>
      </w:r>
    </w:p>
    <w:p w:rsidR="001F0DDA" w:rsidRPr="00052904" w:rsidRDefault="001F0DDA" w:rsidP="001F0DDA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>С отрицательной динамикой поступление доходов от использования государственного и муниципального имущества, снижение на 5,0%, в том числе доходы от сдачи в аренду земельных участков снизились на 9,9%, одновременно доходы от сдачи в аренду имущества увеличились на 1,6%, д</w:t>
      </w:r>
      <w:r>
        <w:rPr>
          <w:rFonts w:eastAsiaTheme="minorHAnsi"/>
          <w:snapToGrid/>
          <w:sz w:val="28"/>
          <w:szCs w:val="28"/>
          <w:lang w:eastAsia="en-US"/>
        </w:rPr>
        <w:t xml:space="preserve">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 </w:t>
      </w:r>
      <w:r>
        <w:rPr>
          <w:spacing w:val="-6"/>
          <w:sz w:val="28"/>
          <w:szCs w:val="28"/>
        </w:rPr>
        <w:t>возросли</w:t>
      </w:r>
      <w:proofErr w:type="gramEnd"/>
      <w:r>
        <w:rPr>
          <w:spacing w:val="-6"/>
          <w:sz w:val="28"/>
          <w:szCs w:val="28"/>
        </w:rPr>
        <w:t xml:space="preserve"> в 2,0 раза, платежи от государственных и муниципальных унитарных предприятий – в 2,4 раза</w:t>
      </w:r>
      <w:r w:rsidRPr="00052904">
        <w:rPr>
          <w:spacing w:val="-6"/>
          <w:sz w:val="28"/>
          <w:szCs w:val="28"/>
        </w:rPr>
        <w:t>.</w:t>
      </w:r>
    </w:p>
    <w:p w:rsidR="001F0DDA" w:rsidRPr="00052904" w:rsidRDefault="001F0DDA" w:rsidP="001F0DDA">
      <w:pPr>
        <w:spacing w:line="228" w:lineRule="auto"/>
        <w:ind w:firstLine="709"/>
        <w:jc w:val="both"/>
        <w:rPr>
          <w:spacing w:val="-6"/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>С</w:t>
      </w:r>
      <w:r w:rsidRPr="00052904">
        <w:rPr>
          <w:spacing w:val="-6"/>
          <w:sz w:val="28"/>
          <w:szCs w:val="28"/>
        </w:rPr>
        <w:t xml:space="preserve"> отрицательной динамикой в 20</w:t>
      </w:r>
      <w:r>
        <w:rPr>
          <w:spacing w:val="-6"/>
          <w:sz w:val="28"/>
          <w:szCs w:val="28"/>
        </w:rPr>
        <w:t>20</w:t>
      </w:r>
      <w:r w:rsidRPr="00052904">
        <w:rPr>
          <w:spacing w:val="-6"/>
          <w:sz w:val="28"/>
          <w:szCs w:val="28"/>
        </w:rPr>
        <w:t xml:space="preserve"> году сложилось поступление </w:t>
      </w:r>
      <w:r>
        <w:rPr>
          <w:spacing w:val="-6"/>
          <w:sz w:val="28"/>
          <w:szCs w:val="28"/>
        </w:rPr>
        <w:t>платежей при пользовании природными недрами, снижение в целом по данной подгруппе неналоговых доходов – на 2,8%. В том числе доходы от платы за негативное воздействие на окружающую среду увеличились на 0,3%, сокращение коснулось платежей при пользовании недрами – на 16,0% и платы за использование лесов, на 37,2%.</w:t>
      </w:r>
      <w:proofErr w:type="gramEnd"/>
    </w:p>
    <w:p w:rsidR="001F0DDA" w:rsidRDefault="001F0DDA" w:rsidP="001F0DDA">
      <w:pPr>
        <w:spacing w:line="228" w:lineRule="auto"/>
        <w:ind w:firstLine="73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За счет перераспределения в пользу федерального бюджета доходы от штрафов сократились на 161052,7 тыс. рублей, на 13,1%. Структурная доля штрафов в объеме неналоговых доходов сократилась с 32,2% в 2019 году до 29,0% в 2020 году.</w:t>
      </w:r>
    </w:p>
    <w:p w:rsidR="001F0DDA" w:rsidRDefault="001F0DDA" w:rsidP="007238B9">
      <w:pPr>
        <w:spacing w:line="228" w:lineRule="auto"/>
        <w:ind w:firstLine="73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Снижение по доходам от оказания платных услуг и компенсациям затрат государства составило в 2020 году относительно факта за 2019 год 1180,3 тыс. рублей, или 0,2%.</w:t>
      </w:r>
    </w:p>
    <w:p w:rsidR="007573E6" w:rsidRPr="0028611D" w:rsidRDefault="007573E6" w:rsidP="007573E6">
      <w:pPr>
        <w:ind w:firstLine="709"/>
        <w:jc w:val="both"/>
        <w:rPr>
          <w:color w:val="FF0000"/>
          <w:sz w:val="28"/>
          <w:szCs w:val="28"/>
          <w:highlight w:val="yellow"/>
        </w:rPr>
      </w:pPr>
      <w:r w:rsidRPr="005E337B">
        <w:rPr>
          <w:sz w:val="28"/>
          <w:szCs w:val="28"/>
        </w:rPr>
        <w:lastRenderedPageBreak/>
        <w:t xml:space="preserve">Безвозмездные поступления за 2020 год сложились в сумме </w:t>
      </w:r>
      <w:r w:rsidRPr="005E337B">
        <w:rPr>
          <w:sz w:val="28"/>
          <w:szCs w:val="28"/>
        </w:rPr>
        <w:br/>
        <w:t xml:space="preserve">60516004,2 тыс. рублей с увеличением к уровню 2019 года на 25293652,1 тыс. рублей или на 41,8%. </w:t>
      </w:r>
    </w:p>
    <w:p w:rsidR="007573E6" w:rsidRPr="008F5848" w:rsidRDefault="007573E6" w:rsidP="007573E6">
      <w:pPr>
        <w:ind w:firstLine="709"/>
        <w:jc w:val="both"/>
        <w:rPr>
          <w:sz w:val="28"/>
          <w:szCs w:val="28"/>
        </w:rPr>
      </w:pPr>
      <w:r w:rsidRPr="008F5848">
        <w:rPr>
          <w:sz w:val="28"/>
          <w:szCs w:val="28"/>
        </w:rPr>
        <w:t>Из федерального бюджета поступило 58173343,8 тыс. рублей, бюджета г. Москвы – 1429200,0 тыс. рублей, бюджета Пенсионного фонда Российской Федерации – 158,3 тыс. рублей, Государственной корпорации – Фонда содействия реформированию жилищно-коммунального хозяйства – 875769,5 тыс. рублей.</w:t>
      </w:r>
    </w:p>
    <w:p w:rsidR="007573E6" w:rsidRPr="008F5848" w:rsidRDefault="007573E6" w:rsidP="007573E6">
      <w:pPr>
        <w:ind w:firstLine="709"/>
        <w:jc w:val="both"/>
        <w:rPr>
          <w:sz w:val="28"/>
          <w:szCs w:val="28"/>
        </w:rPr>
      </w:pPr>
      <w:r w:rsidRPr="008F5848">
        <w:rPr>
          <w:sz w:val="28"/>
          <w:szCs w:val="28"/>
        </w:rPr>
        <w:t>Доходы консолидированного бюджета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 составили 74916,6 тыс. рублей. Возврат остатков субсидий, субвенций и иных межбюджетных трансфертов, имеющих целевое назначение, прошлых лет составил 86481,8 тыс. рублей. Безвозмездные поступления от негосударственных организаций и прочие безвозмездные поступления в консолидированный бюджет области составили в 2020 году 49097,8 тыс. рублей.</w:t>
      </w:r>
    </w:p>
    <w:p w:rsidR="003E1904" w:rsidRPr="00E92DED" w:rsidRDefault="003E1904" w:rsidP="003E1904">
      <w:pPr>
        <w:ind w:firstLine="709"/>
        <w:jc w:val="both"/>
        <w:rPr>
          <w:sz w:val="28"/>
          <w:szCs w:val="28"/>
        </w:rPr>
      </w:pPr>
      <w:r w:rsidRPr="00E92DED">
        <w:rPr>
          <w:sz w:val="28"/>
          <w:szCs w:val="28"/>
        </w:rPr>
        <w:t xml:space="preserve">Расходы консолидированного бюджета Саратовской области (без ТФОМС) исполнены в объеме </w:t>
      </w:r>
      <w:r>
        <w:rPr>
          <w:sz w:val="28"/>
          <w:szCs w:val="28"/>
        </w:rPr>
        <w:t>149913109,2 тыс. рублей или 96,6</w:t>
      </w:r>
      <w:r w:rsidRPr="00E92DED">
        <w:rPr>
          <w:sz w:val="28"/>
          <w:szCs w:val="28"/>
        </w:rPr>
        <w:t xml:space="preserve">% годовых </w:t>
      </w:r>
      <w:r>
        <w:rPr>
          <w:sz w:val="28"/>
          <w:szCs w:val="28"/>
        </w:rPr>
        <w:t>назначений, с ростом против 2019</w:t>
      </w:r>
      <w:r w:rsidRPr="00E92DED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27814659,5</w:t>
      </w:r>
      <w:r w:rsidRPr="00E92DED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22,8</w:t>
      </w:r>
      <w:r w:rsidRPr="00E92DED">
        <w:rPr>
          <w:sz w:val="28"/>
          <w:szCs w:val="28"/>
        </w:rPr>
        <w:t xml:space="preserve">%. </w:t>
      </w:r>
    </w:p>
    <w:p w:rsidR="003E1904" w:rsidRDefault="003E1904" w:rsidP="003E1904">
      <w:pPr>
        <w:ind w:firstLine="709"/>
        <w:jc w:val="both"/>
        <w:rPr>
          <w:sz w:val="28"/>
          <w:szCs w:val="28"/>
        </w:rPr>
      </w:pPr>
      <w:r w:rsidRPr="00E92DED">
        <w:rPr>
          <w:sz w:val="28"/>
          <w:szCs w:val="28"/>
        </w:rPr>
        <w:t>Анализ исполнения консолидированного бюджета области по разделам и подразделам бюджетной классификации Российской Федерации представлен в следующей таблице:</w:t>
      </w:r>
    </w:p>
    <w:p w:rsidR="00346744" w:rsidRDefault="00346744" w:rsidP="003E1904">
      <w:pPr>
        <w:ind w:firstLine="709"/>
        <w:jc w:val="both"/>
        <w:rPr>
          <w:sz w:val="28"/>
          <w:szCs w:val="28"/>
        </w:rPr>
      </w:pPr>
    </w:p>
    <w:p w:rsidR="003E1904" w:rsidRPr="00E92DED" w:rsidRDefault="003E1904" w:rsidP="003E1904">
      <w:pPr>
        <w:ind w:firstLine="700"/>
        <w:jc w:val="right"/>
        <w:rPr>
          <w:sz w:val="22"/>
          <w:szCs w:val="22"/>
        </w:rPr>
      </w:pPr>
      <w:r w:rsidRPr="00E92DED">
        <w:rPr>
          <w:sz w:val="22"/>
          <w:szCs w:val="22"/>
        </w:rPr>
        <w:t xml:space="preserve">    (тыс. рублей)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559"/>
        <w:gridCol w:w="1418"/>
        <w:gridCol w:w="992"/>
        <w:gridCol w:w="992"/>
      </w:tblGrid>
      <w:tr w:rsidR="003E1904" w:rsidRPr="00993C6A" w:rsidTr="007267BA">
        <w:trPr>
          <w:trHeight w:val="62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904" w:rsidRPr="00993C6A" w:rsidRDefault="003E1904" w:rsidP="007267BA">
            <w:pPr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993C6A">
              <w:rPr>
                <w:b/>
                <w:sz w:val="22"/>
                <w:szCs w:val="22"/>
              </w:rPr>
              <w:t>Наименование показателя</w:t>
            </w:r>
          </w:p>
          <w:p w:rsidR="003E1904" w:rsidRPr="00993C6A" w:rsidRDefault="003E1904" w:rsidP="007267B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1904" w:rsidRPr="00993C6A" w:rsidRDefault="003E1904" w:rsidP="007267BA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993C6A">
              <w:rPr>
                <w:b/>
                <w:sz w:val="22"/>
                <w:szCs w:val="22"/>
              </w:rPr>
              <w:t>201</w:t>
            </w:r>
            <w:r w:rsidRPr="00993C6A">
              <w:rPr>
                <w:b/>
                <w:sz w:val="22"/>
                <w:szCs w:val="22"/>
                <w:lang w:val="en-US"/>
              </w:rPr>
              <w:t>9</w:t>
            </w:r>
            <w:r w:rsidRPr="00993C6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904" w:rsidRPr="00993C6A" w:rsidRDefault="003E1904" w:rsidP="007267BA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993C6A">
              <w:rPr>
                <w:b/>
                <w:sz w:val="22"/>
                <w:szCs w:val="22"/>
              </w:rPr>
              <w:t>20</w:t>
            </w:r>
            <w:r w:rsidRPr="00993C6A">
              <w:rPr>
                <w:b/>
                <w:sz w:val="22"/>
                <w:szCs w:val="22"/>
                <w:lang w:val="en-US"/>
              </w:rPr>
              <w:t>20</w:t>
            </w:r>
            <w:r w:rsidRPr="00993C6A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3E1904" w:rsidRPr="00993C6A" w:rsidTr="007267BA">
        <w:trPr>
          <w:trHeight w:val="379"/>
          <w:tblHeader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904" w:rsidRPr="00993C6A" w:rsidRDefault="003E1904" w:rsidP="007267BA">
            <w:pPr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904" w:rsidRPr="00993C6A" w:rsidRDefault="003E1904" w:rsidP="007267BA">
            <w:pPr>
              <w:ind w:left="-108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93C6A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904" w:rsidRPr="00993C6A" w:rsidRDefault="003E1904" w:rsidP="007267BA">
            <w:pPr>
              <w:ind w:left="-108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93C6A">
              <w:rPr>
                <w:b/>
                <w:sz w:val="22"/>
                <w:szCs w:val="22"/>
              </w:rPr>
              <w:t>уточненные бюджетные назначения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904" w:rsidRPr="00993C6A" w:rsidRDefault="003E1904" w:rsidP="007267BA">
            <w:pPr>
              <w:ind w:left="-108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93C6A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904" w:rsidRPr="00993C6A" w:rsidRDefault="003E1904" w:rsidP="007267BA">
            <w:pPr>
              <w:ind w:left="-108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snapToGrid/>
                <w:color w:val="000000"/>
                <w:sz w:val="22"/>
                <w:szCs w:val="22"/>
              </w:rPr>
              <w:t>% испол</w:t>
            </w:r>
            <w:r w:rsidRPr="00993C6A">
              <w:rPr>
                <w:b/>
                <w:bCs/>
                <w:snapToGrid/>
                <w:color w:val="000000"/>
                <w:sz w:val="22"/>
                <w:szCs w:val="22"/>
              </w:rPr>
              <w:softHyphen/>
              <w:t>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904" w:rsidRPr="00993C6A" w:rsidRDefault="003E1904" w:rsidP="007267BA">
            <w:pPr>
              <w:ind w:left="-108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snapToGrid/>
                <w:color w:val="000000"/>
                <w:sz w:val="22"/>
                <w:szCs w:val="22"/>
              </w:rPr>
              <w:t>% к 201</w:t>
            </w:r>
            <w:r w:rsidRPr="00993C6A">
              <w:rPr>
                <w:b/>
                <w:bCs/>
                <w:snapToGrid/>
                <w:color w:val="000000"/>
                <w:sz w:val="22"/>
                <w:szCs w:val="22"/>
                <w:lang w:val="en-US"/>
              </w:rPr>
              <w:t>9</w:t>
            </w:r>
            <w:r w:rsidRPr="00993C6A">
              <w:rPr>
                <w:b/>
                <w:bCs/>
                <w:snapToGrid/>
                <w:color w:val="000000"/>
                <w:sz w:val="22"/>
                <w:szCs w:val="22"/>
              </w:rPr>
              <w:t xml:space="preserve"> году</w:t>
            </w:r>
          </w:p>
        </w:tc>
      </w:tr>
      <w:tr w:rsidR="003E1904" w:rsidRPr="00993C6A" w:rsidTr="007267BA">
        <w:trPr>
          <w:trHeight w:val="13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Расходы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122 098 449,7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155 181 584,2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149 913 109,2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122,8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7 909 746,5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8 562 347,4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7 929 361,0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</w:tr>
      <w:tr w:rsidR="003E1904" w:rsidRPr="00993C6A" w:rsidTr="007267BA">
        <w:trPr>
          <w:trHeight w:val="18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224 877,0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232 166,5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218 718,5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97,3</w:t>
            </w:r>
          </w:p>
        </w:tc>
      </w:tr>
      <w:tr w:rsidR="003E1904" w:rsidRPr="00993C6A" w:rsidTr="007267BA">
        <w:trPr>
          <w:trHeight w:val="18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</w:t>
            </w:r>
            <w:r w:rsidRPr="00993C6A">
              <w:rPr>
                <w:color w:val="000000"/>
                <w:sz w:val="22"/>
                <w:szCs w:val="22"/>
              </w:rPr>
              <w:softHyphen/>
              <w:t>ви</w:t>
            </w:r>
            <w:r w:rsidRPr="00993C6A">
              <w:rPr>
                <w:color w:val="000000"/>
                <w:sz w:val="22"/>
                <w:szCs w:val="22"/>
              </w:rPr>
              <w:softHyphen/>
              <w:t>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382 936,9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406 618,6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392 005,9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3E1904" w:rsidRPr="00993C6A" w:rsidTr="007267BA">
        <w:trPr>
          <w:trHeight w:val="21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2 346 355,8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2 542 104,0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2 433 441,9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103,7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395 849,8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390 847,9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388 172,3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3E1904" w:rsidRPr="00993C6A" w:rsidTr="007267BA">
        <w:trPr>
          <w:trHeight w:val="19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</w:t>
            </w:r>
            <w:r w:rsidRPr="00993C6A">
              <w:rPr>
                <w:color w:val="000000"/>
                <w:sz w:val="22"/>
                <w:szCs w:val="22"/>
              </w:rPr>
              <w:softHyphen/>
              <w:t>женных органов и органов финан</w:t>
            </w:r>
            <w:r w:rsidRPr="00993C6A">
              <w:rPr>
                <w:color w:val="000000"/>
                <w:sz w:val="22"/>
                <w:szCs w:val="22"/>
              </w:rPr>
              <w:softHyphen/>
              <w:t>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660 147,5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715 486,5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695 165,2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105,3</w:t>
            </w:r>
          </w:p>
        </w:tc>
      </w:tr>
      <w:tr w:rsidR="003E1904" w:rsidRPr="00993C6A" w:rsidTr="007267BA">
        <w:trPr>
          <w:trHeight w:val="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 xml:space="preserve">Обеспечение проведения выборов </w:t>
            </w:r>
            <w:r w:rsidRPr="00993C6A">
              <w:rPr>
                <w:color w:val="000000"/>
                <w:sz w:val="22"/>
                <w:szCs w:val="22"/>
              </w:rPr>
              <w:lastRenderedPageBreak/>
              <w:t>и референдумов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lastRenderedPageBreak/>
              <w:t>96 998,5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303 048,8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298 410,6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в 3 раза</w:t>
            </w:r>
          </w:p>
        </w:tc>
      </w:tr>
      <w:tr w:rsidR="003E1904" w:rsidRPr="00993C6A" w:rsidTr="007267BA">
        <w:trPr>
          <w:trHeight w:val="2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183 533,7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E1904" w:rsidRPr="00993C6A" w:rsidTr="007267BA">
        <w:trPr>
          <w:trHeight w:val="9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Прикладные научные исследо</w:t>
            </w:r>
            <w:r w:rsidRPr="00993C6A">
              <w:rPr>
                <w:color w:val="000000"/>
                <w:sz w:val="22"/>
                <w:szCs w:val="22"/>
              </w:rPr>
              <w:softHyphen/>
              <w:t>вания в области общегосударственных вопросов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104,1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3 802 391,4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3 788 344,1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3 503 249,3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92,1</w:t>
            </w:r>
          </w:p>
        </w:tc>
      </w:tr>
      <w:tr w:rsidR="003E1904" w:rsidRPr="00993C6A" w:rsidTr="007267BA">
        <w:trPr>
          <w:trHeight w:val="21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48 262,9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52 194,5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52 079,7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107,9</w:t>
            </w:r>
          </w:p>
        </w:tc>
      </w:tr>
      <w:tr w:rsidR="003E1904" w:rsidRPr="00993C6A" w:rsidTr="007267BA">
        <w:trPr>
          <w:trHeight w:val="6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45 568,0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50 595,9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50 528,5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110,9</w:t>
            </w:r>
          </w:p>
        </w:tc>
      </w:tr>
      <w:tr w:rsidR="003E1904" w:rsidRPr="00993C6A" w:rsidTr="007267BA">
        <w:trPr>
          <w:trHeight w:val="1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2 694,9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1 598,6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1 551,2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57,6</w:t>
            </w:r>
          </w:p>
        </w:tc>
      </w:tr>
      <w:tr w:rsidR="003E1904" w:rsidRPr="00993C6A" w:rsidTr="007267BA">
        <w:trPr>
          <w:trHeight w:val="25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</w:t>
            </w:r>
            <w:r w:rsidRPr="00993C6A">
              <w:rPr>
                <w:b/>
                <w:bCs/>
                <w:color w:val="000000"/>
                <w:sz w:val="22"/>
                <w:szCs w:val="22"/>
              </w:rPr>
              <w:softHyphen/>
              <w:t>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712 347,2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776 262,1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737 367,8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103,5</w:t>
            </w:r>
          </w:p>
        </w:tc>
      </w:tr>
      <w:tr w:rsidR="003E1904" w:rsidRPr="00993C6A" w:rsidTr="007267BA">
        <w:trPr>
          <w:trHeight w:val="25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180 689,8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221 546,0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193 864,4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107,3</w:t>
            </w:r>
          </w:p>
        </w:tc>
      </w:tr>
      <w:tr w:rsidR="003E1904" w:rsidRPr="00993C6A" w:rsidTr="007267BA">
        <w:trPr>
          <w:trHeight w:val="257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3E1904" w:rsidRPr="00993C6A" w:rsidTr="007267BA">
        <w:trPr>
          <w:trHeight w:val="274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383 371,7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411 728,1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405 397,0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105,7</w:t>
            </w:r>
          </w:p>
        </w:tc>
      </w:tr>
      <w:tr w:rsidR="003E1904" w:rsidRPr="00993C6A" w:rsidTr="007267BA">
        <w:trPr>
          <w:trHeight w:val="6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137 053,8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127 855,8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126 760,6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92,5</w:t>
            </w:r>
          </w:p>
        </w:tc>
      </w:tr>
      <w:tr w:rsidR="003E1904" w:rsidRPr="00993C6A" w:rsidTr="007267BA">
        <w:trPr>
          <w:trHeight w:val="2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Миграционная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9 557,8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9 842,3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103,0</w:t>
            </w:r>
          </w:p>
        </w:tc>
      </w:tr>
      <w:tr w:rsidR="003E1904" w:rsidRPr="00993C6A" w:rsidTr="007267BA">
        <w:trPr>
          <w:trHeight w:val="22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</w:t>
            </w:r>
            <w:r w:rsidRPr="00993C6A">
              <w:rPr>
                <w:color w:val="000000"/>
                <w:sz w:val="22"/>
                <w:szCs w:val="22"/>
              </w:rPr>
              <w:softHyphen/>
              <w:t>охра</w:t>
            </w:r>
            <w:r w:rsidRPr="00993C6A">
              <w:rPr>
                <w:color w:val="000000"/>
                <w:sz w:val="22"/>
                <w:szCs w:val="22"/>
              </w:rPr>
              <w:softHyphen/>
              <w:t>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1 674,1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1 632,2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1 503,5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89,8</w:t>
            </w:r>
          </w:p>
        </w:tc>
      </w:tr>
      <w:tr w:rsidR="003E1904" w:rsidRPr="00993C6A" w:rsidTr="007267BA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21 173 616,4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23 854 431,9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22 972 318,3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108,5</w:t>
            </w:r>
          </w:p>
        </w:tc>
      </w:tr>
      <w:tr w:rsidR="003E1904" w:rsidRPr="00993C6A" w:rsidTr="007267BA">
        <w:trPr>
          <w:trHeight w:val="1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499 831,8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387 396,4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382 773,7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76,6</w:t>
            </w:r>
          </w:p>
        </w:tc>
      </w:tr>
      <w:tr w:rsidR="003E1904" w:rsidRPr="00993C6A" w:rsidTr="007267BA">
        <w:trPr>
          <w:trHeight w:val="27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103 901,7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87 505,2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86 892,7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83,6</w:t>
            </w:r>
          </w:p>
        </w:tc>
      </w:tr>
      <w:tr w:rsidR="003E1904" w:rsidRPr="00993C6A" w:rsidTr="007267BA">
        <w:trPr>
          <w:trHeight w:val="6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2 634 912,5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2 670 612,9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2 667 177,0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101,2</w:t>
            </w:r>
          </w:p>
        </w:tc>
      </w:tr>
      <w:tr w:rsidR="003E1904" w:rsidRPr="00993C6A" w:rsidTr="007267BA">
        <w:trPr>
          <w:trHeight w:val="27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297 443,5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869 838,0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864 275,3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в 2,9 раза</w:t>
            </w:r>
          </w:p>
        </w:tc>
      </w:tr>
      <w:tr w:rsidR="003E1904" w:rsidRPr="00993C6A" w:rsidTr="007267BA">
        <w:trPr>
          <w:trHeight w:val="26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Лесное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388 085,9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321 038,9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320 862,1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82,7</w:t>
            </w:r>
          </w:p>
        </w:tc>
      </w:tr>
      <w:tr w:rsidR="003E1904" w:rsidRPr="00993C6A" w:rsidTr="007267BA">
        <w:trPr>
          <w:trHeight w:val="27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864 010,4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1 580 524,9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1 550 120,6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179,4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15 530 278,3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17 055 328,3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16 260 762,5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38 492,4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59 292,3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58 785,3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152,7</w:t>
            </w:r>
          </w:p>
        </w:tc>
      </w:tr>
      <w:tr w:rsidR="003E1904" w:rsidRPr="00993C6A" w:rsidTr="007267BA">
        <w:trPr>
          <w:trHeight w:val="28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5 998,3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5 025,0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5 025,0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83,8</w:t>
            </w:r>
          </w:p>
        </w:tc>
      </w:tr>
      <w:tr w:rsidR="003E1904" w:rsidRPr="00993C6A" w:rsidTr="007267BA">
        <w:trPr>
          <w:trHeight w:val="6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810 661,6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817 870,0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775 644,1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95,7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5 221 047,3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9 321 407,6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8 378 050,3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160,5</w:t>
            </w:r>
          </w:p>
        </w:tc>
      </w:tr>
      <w:tr w:rsidR="003E1904" w:rsidRPr="00993C6A" w:rsidTr="007267BA">
        <w:trPr>
          <w:trHeight w:val="6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1 369 824,5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3 694 415,3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3 027 445,5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в 2,2 раза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552 330,8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854 088,9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800 483,6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144,9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2 385 397,1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3 809 679,2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3 630 538,6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152,2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913 494,9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963 224,2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919 582,6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100,7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118 764,5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202 236,2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191 388,4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161,1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 xml:space="preserve">Сбор, удаление отходов и очистка </w:t>
            </w:r>
            <w:r w:rsidRPr="00993C6A">
              <w:rPr>
                <w:color w:val="000000"/>
                <w:sz w:val="22"/>
                <w:szCs w:val="22"/>
              </w:rPr>
              <w:lastRenderedPageBreak/>
              <w:t>сточных вод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lastRenderedPageBreak/>
              <w:t>52 577,2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29 695,1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23 655,1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18 518,7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21 407,6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17 067,6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92,2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Прикладные научные иссле</w:t>
            </w:r>
            <w:r w:rsidRPr="00993C6A">
              <w:rPr>
                <w:color w:val="000000"/>
                <w:sz w:val="22"/>
                <w:szCs w:val="22"/>
              </w:rPr>
              <w:softHyphen/>
              <w:t>дования в области охраны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47 518,6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151 133,5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150 665,7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CD7615">
              <w:rPr>
                <w:color w:val="000000"/>
                <w:sz w:val="22"/>
                <w:szCs w:val="22"/>
              </w:rPr>
              <w:t xml:space="preserve">в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CD7615">
              <w:rPr>
                <w:color w:val="000000"/>
                <w:sz w:val="22"/>
                <w:szCs w:val="22"/>
              </w:rPr>
              <w:t>,2 раза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36 937 923,8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37 333 954,1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36 455 232,0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98,7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10 603 745,8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9 268 533,4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9 064 511,0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85,5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18 932 493,3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20 579 434,3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20 154 104,9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106,5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2 397 957,4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2 591 776,4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2 486 791,0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103,7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2 801 304,4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3 054 303,9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3 021 711,2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107,9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173 907,0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253 025,0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249 257,1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143,3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921 415,9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423 567,1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371 947,7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40,4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1 107 100,0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1 163 314,0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1 106 909,1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4 863 011,5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5 202 526,4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5 007 808,4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103,0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4 242 471,5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4 547 631,3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4 386 885,5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103,4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620 540,0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654 895,1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620 922,9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3E1904" w:rsidRPr="00993C6A" w:rsidTr="007267BA">
        <w:trPr>
          <w:trHeight w:val="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Здравоохранение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8 447 232,0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21 888 045,6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20 836 384,6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93FD2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2"/>
                <w:szCs w:val="22"/>
              </w:rPr>
              <w:t>в 2,5 раза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4 282 454,3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14 031 222,6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13 114 104,4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в 3 раза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Амбулаторная помощь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480 169,7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2 650 690,9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2 641 821,8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в 5,5 раз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133 261,8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625 169,2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618 025,1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в 4,6 раза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84 551,6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91 750,7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91 750,7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108,5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177 933,1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197 533,4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197 522,1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111,0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Санитарно-эпидемиологическое благополучие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6 382,2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7 824,0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7 824,0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122,6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 xml:space="preserve">Другие вопросы в области здравоохранения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3 282 479,3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4 283 854,8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4 165 336,5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126,9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31 379 352,4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41 968 733,3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41 575 588,7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132,5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310 315,3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308 089,0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304 397,2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5 290 013,9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6 796 005,7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6 787 866,4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128,3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18 726 924,1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21 288 203,7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21 112 505,5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112,7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5 994 519,9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12 259 683,2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12 070 122,1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в 2 раза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1 057 579,2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1 316 751,7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1 300 697,5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123,0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2 646 865,9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3 608 661,1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3 423 690,3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129,3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1 121 804,9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1 059 900,2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1 027 091,0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91,6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874 362,1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1 932 050,9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1 785 287,8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в 2 раза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Спорт высших достижений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596 142,8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523 872,1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523 415,7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87,8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54 556,1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92 837,9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87 895,8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161,1</w:t>
            </w:r>
          </w:p>
        </w:tc>
      </w:tr>
      <w:tr w:rsidR="003E1904" w:rsidRPr="00993C6A" w:rsidTr="007267BA">
        <w:trPr>
          <w:trHeight w:val="1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131 371,7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143 066,6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140 574,5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107,0</w:t>
            </w:r>
          </w:p>
        </w:tc>
      </w:tr>
      <w:tr w:rsidR="003E1904" w:rsidRPr="00993C6A" w:rsidTr="007267BA">
        <w:trPr>
          <w:trHeight w:val="33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Телевидение и радиовещание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31 721,0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31 593,2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31 582,0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lastRenderedPageBreak/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58 713,1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64 890,4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62 583,9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40 937,6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46 583,0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46 408,6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113,4</w:t>
            </w:r>
          </w:p>
        </w:tc>
      </w:tr>
      <w:tr w:rsidR="003E1904" w:rsidRPr="00993C6A" w:rsidTr="007267BA">
        <w:trPr>
          <w:trHeight w:val="6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93C6A">
              <w:rPr>
                <w:b/>
                <w:bCs/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993C6A">
              <w:rPr>
                <w:b/>
                <w:bCs/>
                <w:sz w:val="22"/>
                <w:szCs w:val="22"/>
              </w:rPr>
              <w:t>2 508 902,6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2 267 717,4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2 213 265,2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3FD2">
              <w:rPr>
                <w:b/>
                <w:bCs/>
                <w:color w:val="000000"/>
                <w:sz w:val="22"/>
                <w:szCs w:val="22"/>
              </w:rPr>
              <w:t>88,2</w:t>
            </w:r>
          </w:p>
        </w:tc>
      </w:tr>
      <w:tr w:rsidR="003E1904" w:rsidRPr="00993C6A" w:rsidTr="007267B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904" w:rsidRPr="00993C6A" w:rsidRDefault="003E1904" w:rsidP="007267BA">
            <w:pPr>
              <w:spacing w:line="228" w:lineRule="auto"/>
              <w:rPr>
                <w:color w:val="000000"/>
                <w:sz w:val="22"/>
                <w:szCs w:val="22"/>
              </w:rPr>
            </w:pPr>
            <w:r w:rsidRPr="00993C6A">
              <w:rPr>
                <w:color w:val="000000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993C6A" w:rsidRDefault="003E1904" w:rsidP="007267BA">
            <w:pPr>
              <w:spacing w:line="228" w:lineRule="auto"/>
              <w:ind w:left="-108"/>
              <w:jc w:val="right"/>
              <w:rPr>
                <w:sz w:val="22"/>
                <w:szCs w:val="22"/>
              </w:rPr>
            </w:pPr>
            <w:r w:rsidRPr="00993C6A">
              <w:rPr>
                <w:sz w:val="22"/>
                <w:szCs w:val="22"/>
              </w:rPr>
              <w:t>2 508 902,6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2 267 717,4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2 213 265,2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904" w:rsidRPr="00893FD2" w:rsidRDefault="003E1904" w:rsidP="007267BA">
            <w:pPr>
              <w:spacing w:line="228" w:lineRule="auto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893FD2">
              <w:rPr>
                <w:color w:val="000000"/>
                <w:sz w:val="22"/>
                <w:szCs w:val="22"/>
              </w:rPr>
              <w:t>88,2</w:t>
            </w:r>
          </w:p>
        </w:tc>
      </w:tr>
      <w:bookmarkEnd w:id="1"/>
    </w:tbl>
    <w:p w:rsidR="003E1904" w:rsidRDefault="003E1904" w:rsidP="003E1904"/>
    <w:p w:rsidR="005761B9" w:rsidRPr="00196229" w:rsidRDefault="000D7C29" w:rsidP="00257500">
      <w:pPr>
        <w:ind w:firstLine="700"/>
        <w:jc w:val="both"/>
        <w:rPr>
          <w:sz w:val="28"/>
          <w:szCs w:val="28"/>
          <w:highlight w:val="yellow"/>
        </w:rPr>
      </w:pPr>
      <w:proofErr w:type="gramStart"/>
      <w:r w:rsidRPr="00113B1E">
        <w:rPr>
          <w:sz w:val="28"/>
          <w:szCs w:val="28"/>
        </w:rPr>
        <w:t xml:space="preserve">Исполнение по обязательствам, финансовое обеспечение которых осуществлялось за счет </w:t>
      </w:r>
      <w:r w:rsidR="00FC5EA7" w:rsidRPr="00113B1E">
        <w:rPr>
          <w:sz w:val="28"/>
          <w:szCs w:val="28"/>
        </w:rPr>
        <w:t>субсидий, субвенций</w:t>
      </w:r>
      <w:r w:rsidR="00113B1E" w:rsidRPr="00113B1E">
        <w:rPr>
          <w:sz w:val="28"/>
          <w:szCs w:val="28"/>
        </w:rPr>
        <w:t>,</w:t>
      </w:r>
      <w:r w:rsidR="00FC5EA7" w:rsidRPr="00113B1E">
        <w:rPr>
          <w:sz w:val="28"/>
          <w:szCs w:val="28"/>
        </w:rPr>
        <w:t xml:space="preserve"> </w:t>
      </w:r>
      <w:r w:rsidR="00113B1E" w:rsidRPr="00113B1E">
        <w:rPr>
          <w:sz w:val="28"/>
          <w:szCs w:val="28"/>
        </w:rPr>
        <w:t>целевых дотаций и иных межбюджетных трансфертов</w:t>
      </w:r>
      <w:r w:rsidR="00FC5EA7" w:rsidRPr="00113B1E">
        <w:rPr>
          <w:sz w:val="28"/>
          <w:szCs w:val="28"/>
        </w:rPr>
        <w:t xml:space="preserve"> </w:t>
      </w:r>
      <w:r w:rsidRPr="00113B1E">
        <w:rPr>
          <w:sz w:val="28"/>
          <w:szCs w:val="28"/>
        </w:rPr>
        <w:t>из федерального бюджета</w:t>
      </w:r>
      <w:r w:rsidR="00FC5EA7" w:rsidRPr="00113B1E">
        <w:rPr>
          <w:sz w:val="28"/>
          <w:szCs w:val="28"/>
        </w:rPr>
        <w:t xml:space="preserve"> (далее – целевые федеральные средства)</w:t>
      </w:r>
      <w:r w:rsidRPr="00113B1E">
        <w:rPr>
          <w:sz w:val="28"/>
          <w:szCs w:val="28"/>
        </w:rPr>
        <w:t>,</w:t>
      </w:r>
      <w:r w:rsidR="00FC5EA7" w:rsidRPr="00113B1E">
        <w:rPr>
          <w:sz w:val="28"/>
          <w:szCs w:val="28"/>
        </w:rPr>
        <w:t xml:space="preserve"> сложилось в сумме </w:t>
      </w:r>
      <w:r w:rsidR="00113B1E" w:rsidRPr="00113B1E">
        <w:rPr>
          <w:sz w:val="28"/>
          <w:szCs w:val="28"/>
        </w:rPr>
        <w:t>36451035</w:t>
      </w:r>
      <w:r w:rsidR="009D7A4B" w:rsidRPr="00113B1E">
        <w:rPr>
          <w:sz w:val="28"/>
          <w:szCs w:val="28"/>
        </w:rPr>
        <w:t xml:space="preserve"> </w:t>
      </w:r>
      <w:r w:rsidRPr="00113B1E">
        <w:rPr>
          <w:sz w:val="28"/>
          <w:szCs w:val="28"/>
        </w:rPr>
        <w:t>тыс. рублей</w:t>
      </w:r>
      <w:r w:rsidR="00FC5EA7" w:rsidRPr="00113B1E">
        <w:rPr>
          <w:sz w:val="28"/>
          <w:szCs w:val="28"/>
        </w:rPr>
        <w:t xml:space="preserve"> или </w:t>
      </w:r>
      <w:r w:rsidR="00517EBF" w:rsidRPr="00113B1E">
        <w:rPr>
          <w:sz w:val="28"/>
          <w:szCs w:val="28"/>
        </w:rPr>
        <w:t>99,</w:t>
      </w:r>
      <w:r w:rsidR="001C3BDF" w:rsidRPr="00113B1E">
        <w:rPr>
          <w:sz w:val="28"/>
          <w:szCs w:val="28"/>
        </w:rPr>
        <w:t>9</w:t>
      </w:r>
      <w:r w:rsidR="00FC5EA7" w:rsidRPr="00113B1E">
        <w:rPr>
          <w:sz w:val="28"/>
          <w:szCs w:val="28"/>
        </w:rPr>
        <w:t xml:space="preserve">% </w:t>
      </w:r>
      <w:r w:rsidR="00EA6FBD" w:rsidRPr="00113B1E">
        <w:rPr>
          <w:sz w:val="28"/>
          <w:szCs w:val="28"/>
        </w:rPr>
        <w:t xml:space="preserve">от </w:t>
      </w:r>
      <w:r w:rsidR="00FC5EA7" w:rsidRPr="00113B1E">
        <w:rPr>
          <w:sz w:val="28"/>
          <w:szCs w:val="28"/>
        </w:rPr>
        <w:t>фактически поступивших средств и неиспользованных на 1 января 20</w:t>
      </w:r>
      <w:r w:rsidR="00113B1E" w:rsidRPr="00113B1E">
        <w:rPr>
          <w:sz w:val="28"/>
          <w:szCs w:val="28"/>
        </w:rPr>
        <w:t>2</w:t>
      </w:r>
      <w:r w:rsidR="00BF5107">
        <w:rPr>
          <w:sz w:val="28"/>
          <w:szCs w:val="28"/>
        </w:rPr>
        <w:t>0</w:t>
      </w:r>
      <w:r w:rsidR="00FC5EA7" w:rsidRPr="00113B1E">
        <w:rPr>
          <w:sz w:val="28"/>
          <w:szCs w:val="28"/>
        </w:rPr>
        <w:t xml:space="preserve"> года остатков целевых федеральных средств, разрешенных к использованию в 20</w:t>
      </w:r>
      <w:r w:rsidR="00113B1E" w:rsidRPr="00113B1E">
        <w:rPr>
          <w:sz w:val="28"/>
          <w:szCs w:val="28"/>
        </w:rPr>
        <w:t>20</w:t>
      </w:r>
      <w:r w:rsidR="00FC5EA7" w:rsidRPr="00113B1E">
        <w:rPr>
          <w:sz w:val="28"/>
          <w:szCs w:val="28"/>
        </w:rPr>
        <w:t xml:space="preserve"> году на те же цели</w:t>
      </w:r>
      <w:r w:rsidR="008B5909" w:rsidRPr="00113B1E">
        <w:rPr>
          <w:sz w:val="28"/>
          <w:szCs w:val="28"/>
        </w:rPr>
        <w:t>.</w:t>
      </w:r>
      <w:proofErr w:type="gramEnd"/>
    </w:p>
    <w:p w:rsidR="00A6051A" w:rsidRPr="00567D10" w:rsidRDefault="00B27899" w:rsidP="001E1C98">
      <w:pPr>
        <w:ind w:firstLine="700"/>
        <w:jc w:val="both"/>
        <w:rPr>
          <w:sz w:val="28"/>
          <w:szCs w:val="28"/>
        </w:rPr>
      </w:pPr>
      <w:r w:rsidRPr="00567D10">
        <w:rPr>
          <w:sz w:val="28"/>
          <w:szCs w:val="28"/>
        </w:rPr>
        <w:t>По состоянию на 1 января 20</w:t>
      </w:r>
      <w:r w:rsidR="001E0D21" w:rsidRPr="00567D10">
        <w:rPr>
          <w:sz w:val="28"/>
          <w:szCs w:val="28"/>
        </w:rPr>
        <w:t>2</w:t>
      </w:r>
      <w:r w:rsidR="00372042" w:rsidRPr="00567D10">
        <w:rPr>
          <w:sz w:val="28"/>
          <w:szCs w:val="28"/>
        </w:rPr>
        <w:t>1</w:t>
      </w:r>
      <w:r w:rsidRPr="00567D10">
        <w:rPr>
          <w:sz w:val="28"/>
          <w:szCs w:val="28"/>
        </w:rPr>
        <w:t xml:space="preserve"> года неиспользованные остатки целевых федеральных средств составили </w:t>
      </w:r>
      <w:r w:rsidR="00567D10" w:rsidRPr="00567D10">
        <w:rPr>
          <w:sz w:val="28"/>
          <w:szCs w:val="28"/>
        </w:rPr>
        <w:t>4662,2</w:t>
      </w:r>
      <w:r w:rsidR="001E1C98" w:rsidRPr="00567D10">
        <w:rPr>
          <w:sz w:val="28"/>
          <w:szCs w:val="28"/>
        </w:rPr>
        <w:t xml:space="preserve"> </w:t>
      </w:r>
      <w:r w:rsidRPr="00567D10">
        <w:rPr>
          <w:sz w:val="28"/>
          <w:szCs w:val="28"/>
        </w:rPr>
        <w:t>тыс. рублей, которы</w:t>
      </w:r>
      <w:r w:rsidR="001E1C98" w:rsidRPr="00567D10">
        <w:rPr>
          <w:sz w:val="28"/>
          <w:szCs w:val="28"/>
        </w:rPr>
        <w:t>е</w:t>
      </w:r>
      <w:r w:rsidRPr="00567D10">
        <w:rPr>
          <w:sz w:val="28"/>
          <w:szCs w:val="28"/>
        </w:rPr>
        <w:t xml:space="preserve"> </w:t>
      </w:r>
      <w:r w:rsidR="001E1C98" w:rsidRPr="00567D10">
        <w:rPr>
          <w:sz w:val="28"/>
          <w:szCs w:val="28"/>
        </w:rPr>
        <w:t xml:space="preserve">подлежат </w:t>
      </w:r>
      <w:r w:rsidRPr="00567D10">
        <w:rPr>
          <w:sz w:val="28"/>
          <w:szCs w:val="28"/>
        </w:rPr>
        <w:t xml:space="preserve">обязательному возврату в федеральный бюджет. </w:t>
      </w:r>
    </w:p>
    <w:p w:rsidR="00E92BF4" w:rsidRPr="008F7AB5" w:rsidRDefault="00E92BF4" w:rsidP="00E92B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F7AB5">
        <w:rPr>
          <w:sz w:val="28"/>
          <w:szCs w:val="28"/>
        </w:rPr>
        <w:t xml:space="preserve">По состоянию на 1 января 2021 года размер государственного долга области </w:t>
      </w:r>
      <w:r>
        <w:rPr>
          <w:sz w:val="28"/>
          <w:szCs w:val="28"/>
        </w:rPr>
        <w:t>составил в сумме</w:t>
      </w:r>
      <w:r w:rsidRPr="008F7AB5">
        <w:rPr>
          <w:sz w:val="28"/>
          <w:szCs w:val="28"/>
        </w:rPr>
        <w:t xml:space="preserve"> 51620832,6 тыс. рублей, совокупного муниципального долга – 10261279,2 тыс. рублей. Объем государственного долга области увеличился с начала 2020 года на 5080000,0 тыс. рублей и составил 76,1% к фактическому поступлению налоговых и неналоговых доходов областного бюджета за 2020 год. Объем муниципального долга снизился на  215932,1 тыс. рублей.</w:t>
      </w:r>
    </w:p>
    <w:p w:rsidR="00E92BF4" w:rsidRPr="008F7AB5" w:rsidRDefault="00E92BF4" w:rsidP="00E92B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F7AB5">
        <w:rPr>
          <w:sz w:val="28"/>
          <w:szCs w:val="28"/>
        </w:rPr>
        <w:t>Расходы на обслуживание государственного и муниципального долга составили за 2020 год 1564645,6 тыс. рублей и 650019,8 тыс. рублей соответственно.</w:t>
      </w:r>
    </w:p>
    <w:p w:rsidR="00E92BF4" w:rsidRPr="008F7AB5" w:rsidRDefault="00E92BF4" w:rsidP="00E92BF4">
      <w:pPr>
        <w:ind w:firstLine="709"/>
        <w:jc w:val="both"/>
      </w:pPr>
      <w:r w:rsidRPr="008F7AB5">
        <w:rPr>
          <w:sz w:val="28"/>
          <w:szCs w:val="28"/>
        </w:rPr>
        <w:t>Привлечение и погашение кредитов от кредитных организаций составило за 2020 год – 22894184,5 тыс. рублей и 22838393,2 тыс. рублей соответственно (в том числе местными бюджетами 9217078,0 тыс. рублей и 9161286,7 тыс. рублей соответственно).</w:t>
      </w:r>
    </w:p>
    <w:p w:rsidR="00E92BF4" w:rsidRPr="008F7AB5" w:rsidRDefault="00E92BF4" w:rsidP="00E92BF4">
      <w:pPr>
        <w:autoSpaceDE w:val="0"/>
        <w:autoSpaceDN w:val="0"/>
        <w:ind w:firstLine="709"/>
        <w:jc w:val="both"/>
        <w:rPr>
          <w:spacing w:val="-6"/>
          <w:sz w:val="28"/>
          <w:szCs w:val="28"/>
        </w:rPr>
      </w:pPr>
      <w:r w:rsidRPr="008F7AB5">
        <w:rPr>
          <w:spacing w:val="-6"/>
          <w:sz w:val="28"/>
          <w:szCs w:val="28"/>
        </w:rPr>
        <w:t xml:space="preserve">Привлечение и погашение бюджетных кредитов на пополнение остатков средств на счетах бюджетов субъектов Российской Федерации в 2020 год осуществлялось в сумме 5080000,0 тыс. рублей. </w:t>
      </w:r>
    </w:p>
    <w:p w:rsidR="00E92BF4" w:rsidRPr="008F7AB5" w:rsidRDefault="00E92BF4" w:rsidP="00E92BF4">
      <w:pPr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8F7AB5">
        <w:rPr>
          <w:sz w:val="28"/>
          <w:szCs w:val="28"/>
          <w:lang w:eastAsia="en-US"/>
        </w:rPr>
        <w:t xml:space="preserve">По состоянию на 1 января 2021 года задолженность перед федеральным бюджетом по бюджетным кредитам, предоставленным Саратовской области, составила </w:t>
      </w:r>
      <w:r w:rsidR="00357CFC" w:rsidRPr="00357CFC">
        <w:rPr>
          <w:sz w:val="28"/>
          <w:szCs w:val="28"/>
          <w:lang w:eastAsia="en-US"/>
        </w:rPr>
        <w:t>29853653,7</w:t>
      </w:r>
      <w:r w:rsidR="00357CFC" w:rsidRPr="008F7AB5">
        <w:rPr>
          <w:sz w:val="28"/>
          <w:szCs w:val="28"/>
          <w:lang w:eastAsia="en-US"/>
        </w:rPr>
        <w:t xml:space="preserve"> </w:t>
      </w:r>
      <w:r w:rsidRPr="008F7AB5">
        <w:rPr>
          <w:sz w:val="28"/>
          <w:szCs w:val="28"/>
          <w:lang w:eastAsia="en-US"/>
        </w:rPr>
        <w:t>тыс. рублей, в том числе:</w:t>
      </w:r>
    </w:p>
    <w:p w:rsidR="00E92BF4" w:rsidRPr="008F7AB5" w:rsidRDefault="00E92BF4" w:rsidP="00E92BF4">
      <w:pPr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8F7AB5">
        <w:rPr>
          <w:sz w:val="28"/>
          <w:szCs w:val="28"/>
          <w:lang w:eastAsia="en-US"/>
        </w:rPr>
        <w:t>реструктурированная задолженность по бюджетным кредитам, предоставленным для частичного покрытия дефицита бюджета – 22528339,9 тыс. рублей;</w:t>
      </w:r>
    </w:p>
    <w:p w:rsidR="00E92BF4" w:rsidRDefault="00E92BF4" w:rsidP="00E92BF4">
      <w:pPr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8F7AB5">
        <w:rPr>
          <w:sz w:val="28"/>
          <w:szCs w:val="28"/>
          <w:lang w:eastAsia="en-US"/>
        </w:rPr>
        <w:t xml:space="preserve">реструктурированная задолженность по бюджетным кредитам, предоставленным на строительство, реконструкцию, капитальный ремонт, </w:t>
      </w:r>
      <w:r w:rsidRPr="008F7AB5">
        <w:rPr>
          <w:sz w:val="28"/>
          <w:szCs w:val="28"/>
          <w:lang w:eastAsia="en-US"/>
        </w:rPr>
        <w:lastRenderedPageBreak/>
        <w:t>ремонт и содержание автомобильных дорог общего пользования (за исключением автомобильных дорог федерального зн</w:t>
      </w:r>
      <w:r w:rsidR="00357CFC">
        <w:rPr>
          <w:sz w:val="28"/>
          <w:szCs w:val="28"/>
          <w:lang w:eastAsia="en-US"/>
        </w:rPr>
        <w:t>ачения) – 2245313,8 тыс. рублей;</w:t>
      </w:r>
    </w:p>
    <w:p w:rsidR="00357CFC" w:rsidRPr="008F7AB5" w:rsidRDefault="00357CFC" w:rsidP="00357CFC">
      <w:pPr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357CFC">
        <w:rPr>
          <w:sz w:val="28"/>
          <w:szCs w:val="28"/>
          <w:lang w:eastAsia="en-US"/>
        </w:rPr>
        <w:t>задолженность по бюджетным кредитам, предоставленным для погашения бюджетных кредитов на пополнение остатков средств на счетах бюджетов субъектов Российской Федерации – 5080000,0 тыс. рублей.</w:t>
      </w:r>
    </w:p>
    <w:p w:rsidR="00E92BF4" w:rsidRPr="008F7AB5" w:rsidRDefault="00E92BF4" w:rsidP="00E92BF4">
      <w:pPr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8F7AB5">
        <w:rPr>
          <w:sz w:val="28"/>
          <w:szCs w:val="28"/>
          <w:lang w:eastAsia="en-US"/>
        </w:rPr>
        <w:t xml:space="preserve">В течение 2020 года из областного бюджета местным бюджетам бюджетные кредиты не предоставлялись. </w:t>
      </w:r>
    </w:p>
    <w:p w:rsidR="00E92BF4" w:rsidRPr="008F7AB5" w:rsidRDefault="00E92BF4" w:rsidP="00E92BF4">
      <w:pPr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8F7AB5">
        <w:rPr>
          <w:sz w:val="28"/>
          <w:szCs w:val="28"/>
          <w:lang w:eastAsia="en-US"/>
        </w:rPr>
        <w:t>В 2020 году муниципальными образованиями осуществлен возврат в областной бюджет бюджетных кредитов, предоставленных для частичного покрытия дефицитов бюджетов в сумме 255187,3 тыс. рублей. Просроченных долговых обязательств муниципальных образований перед областным бюджетом не имеется.</w:t>
      </w:r>
    </w:p>
    <w:p w:rsidR="00E92BF4" w:rsidRPr="004C3AA9" w:rsidRDefault="00E92BF4" w:rsidP="00E92BF4">
      <w:pPr>
        <w:autoSpaceDE w:val="0"/>
        <w:autoSpaceDN w:val="0"/>
        <w:ind w:firstLine="709"/>
        <w:jc w:val="both"/>
      </w:pPr>
      <w:r w:rsidRPr="008F7AB5">
        <w:rPr>
          <w:sz w:val="28"/>
          <w:szCs w:val="28"/>
        </w:rPr>
        <w:t>Параметры государственного долга области и расходов на его обслуживание за 2020 год соответствуют ограничениям, установленным Бюджетным кодексом Российской Федерации.</w:t>
      </w:r>
    </w:p>
    <w:p w:rsidR="00E92BF4" w:rsidRDefault="00E92BF4" w:rsidP="00E92BF4"/>
    <w:p w:rsidR="004A1BF7" w:rsidRPr="003B4CB1" w:rsidRDefault="004A1BF7" w:rsidP="00EF4C6E">
      <w:pPr>
        <w:autoSpaceDE w:val="0"/>
        <w:autoSpaceDN w:val="0"/>
        <w:adjustRightInd w:val="0"/>
        <w:ind w:firstLine="700"/>
        <w:jc w:val="both"/>
        <w:rPr>
          <w:sz w:val="12"/>
          <w:szCs w:val="12"/>
          <w:highlight w:val="yellow"/>
        </w:rPr>
      </w:pPr>
    </w:p>
    <w:bookmarkEnd w:id="0"/>
    <w:p w:rsidR="00023908" w:rsidRDefault="00023908" w:rsidP="00CF28C4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983022">
        <w:rPr>
          <w:b/>
          <w:snapToGrid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9864DF" w:rsidRPr="003B4CB1" w:rsidRDefault="009864DF" w:rsidP="008603CA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  <w:highlight w:val="yellow"/>
        </w:rPr>
      </w:pPr>
      <w:proofErr w:type="gramStart"/>
      <w:r w:rsidRPr="00983022">
        <w:rPr>
          <w:snapToGrid/>
          <w:sz w:val="28"/>
          <w:szCs w:val="28"/>
        </w:rPr>
        <w:t>За 20</w:t>
      </w:r>
      <w:r w:rsidR="009858A0" w:rsidRPr="00983022">
        <w:rPr>
          <w:snapToGrid/>
          <w:sz w:val="28"/>
          <w:szCs w:val="28"/>
        </w:rPr>
        <w:t>20</w:t>
      </w:r>
      <w:r w:rsidRPr="00983022">
        <w:rPr>
          <w:snapToGrid/>
          <w:sz w:val="28"/>
          <w:szCs w:val="28"/>
        </w:rPr>
        <w:t xml:space="preserve"> год из федерального бюджета в </w:t>
      </w:r>
      <w:r w:rsidR="00CC1B17" w:rsidRPr="00983022">
        <w:rPr>
          <w:snapToGrid/>
          <w:sz w:val="28"/>
          <w:szCs w:val="28"/>
        </w:rPr>
        <w:t xml:space="preserve">государственную </w:t>
      </w:r>
      <w:r w:rsidRPr="00983022">
        <w:rPr>
          <w:snapToGrid/>
          <w:sz w:val="28"/>
          <w:szCs w:val="28"/>
        </w:rPr>
        <w:t xml:space="preserve">собственность </w:t>
      </w:r>
      <w:r w:rsidR="00CC1B17" w:rsidRPr="00983022">
        <w:rPr>
          <w:snapToGrid/>
          <w:sz w:val="28"/>
          <w:szCs w:val="28"/>
        </w:rPr>
        <w:t xml:space="preserve">Саратовской области и муниципальную собственность </w:t>
      </w:r>
      <w:r w:rsidRPr="00983022">
        <w:rPr>
          <w:snapToGrid/>
          <w:sz w:val="28"/>
          <w:szCs w:val="28"/>
        </w:rPr>
        <w:t>было передано и поставл</w:t>
      </w:r>
      <w:r w:rsidR="0019209A" w:rsidRPr="00983022">
        <w:rPr>
          <w:snapToGrid/>
          <w:sz w:val="28"/>
          <w:szCs w:val="28"/>
        </w:rPr>
        <w:t xml:space="preserve">ено </w:t>
      </w:r>
      <w:r w:rsidR="0019209A" w:rsidRPr="00DB1557">
        <w:rPr>
          <w:snapToGrid/>
          <w:sz w:val="28"/>
          <w:szCs w:val="28"/>
        </w:rPr>
        <w:t xml:space="preserve">на учет имущество в сумме </w:t>
      </w:r>
      <w:r w:rsidR="00DB1557" w:rsidRPr="00DB1557">
        <w:rPr>
          <w:snapToGrid/>
          <w:sz w:val="28"/>
          <w:szCs w:val="28"/>
        </w:rPr>
        <w:t>2317748,6</w:t>
      </w:r>
      <w:r w:rsidR="00134A6F" w:rsidRPr="00DB1557">
        <w:rPr>
          <w:snapToGrid/>
          <w:sz w:val="28"/>
          <w:szCs w:val="28"/>
        </w:rPr>
        <w:t xml:space="preserve"> </w:t>
      </w:r>
      <w:r w:rsidR="00FC31E9" w:rsidRPr="00DB1557">
        <w:rPr>
          <w:snapToGrid/>
          <w:sz w:val="28"/>
          <w:szCs w:val="28"/>
        </w:rPr>
        <w:t>тыс. рублей</w:t>
      </w:r>
      <w:r w:rsidRPr="00DB1557">
        <w:rPr>
          <w:snapToGrid/>
          <w:sz w:val="28"/>
          <w:szCs w:val="28"/>
        </w:rPr>
        <w:t>,</w:t>
      </w:r>
      <w:r w:rsidR="00134A6F" w:rsidRPr="00DB1557">
        <w:rPr>
          <w:snapToGrid/>
          <w:sz w:val="28"/>
          <w:szCs w:val="28"/>
        </w:rPr>
        <w:t xml:space="preserve"> из бюджетов других субъектов Российской Федерации </w:t>
      </w:r>
      <w:r w:rsidR="00DB1557" w:rsidRPr="00DB1557">
        <w:rPr>
          <w:snapToGrid/>
          <w:sz w:val="28"/>
          <w:szCs w:val="28"/>
        </w:rPr>
        <w:t>–</w:t>
      </w:r>
      <w:r w:rsidR="00134A6F" w:rsidRPr="00DB1557">
        <w:rPr>
          <w:snapToGrid/>
          <w:sz w:val="28"/>
          <w:szCs w:val="28"/>
        </w:rPr>
        <w:t xml:space="preserve"> </w:t>
      </w:r>
      <w:r w:rsidR="00DB1557" w:rsidRPr="00DB1557">
        <w:rPr>
          <w:snapToGrid/>
          <w:sz w:val="28"/>
          <w:szCs w:val="28"/>
        </w:rPr>
        <w:t>24428,9</w:t>
      </w:r>
      <w:r w:rsidR="00134A6F" w:rsidRPr="00DB1557">
        <w:rPr>
          <w:snapToGrid/>
          <w:sz w:val="28"/>
          <w:szCs w:val="28"/>
        </w:rPr>
        <w:t xml:space="preserve"> тыс. рублей, </w:t>
      </w:r>
      <w:r w:rsidRPr="00DB1557">
        <w:rPr>
          <w:snapToGrid/>
          <w:sz w:val="28"/>
          <w:szCs w:val="28"/>
        </w:rPr>
        <w:t xml:space="preserve">передано </w:t>
      </w:r>
      <w:r w:rsidR="00873F0A" w:rsidRPr="00DB1557">
        <w:rPr>
          <w:snapToGrid/>
          <w:sz w:val="28"/>
          <w:szCs w:val="28"/>
        </w:rPr>
        <w:t xml:space="preserve">из государственной собственности области и муниципальной </w:t>
      </w:r>
      <w:r w:rsidR="00362EA6" w:rsidRPr="00DB1557">
        <w:rPr>
          <w:snapToGrid/>
          <w:sz w:val="28"/>
          <w:szCs w:val="28"/>
        </w:rPr>
        <w:t xml:space="preserve">в федеральную собственность </w:t>
      </w:r>
      <w:r w:rsidRPr="00DB1557">
        <w:rPr>
          <w:snapToGrid/>
          <w:sz w:val="28"/>
          <w:szCs w:val="28"/>
        </w:rPr>
        <w:t xml:space="preserve">имущество в сумме </w:t>
      </w:r>
      <w:r w:rsidR="00DB1557" w:rsidRPr="00DB1557">
        <w:rPr>
          <w:snapToGrid/>
          <w:sz w:val="28"/>
          <w:szCs w:val="28"/>
        </w:rPr>
        <w:t>339247,5</w:t>
      </w:r>
      <w:r w:rsidR="00FC31E9" w:rsidRPr="00DB1557">
        <w:rPr>
          <w:snapToGrid/>
          <w:sz w:val="28"/>
          <w:szCs w:val="28"/>
        </w:rPr>
        <w:t xml:space="preserve"> тыс.</w:t>
      </w:r>
      <w:r w:rsidRPr="00DB1557">
        <w:rPr>
          <w:snapToGrid/>
          <w:sz w:val="28"/>
          <w:szCs w:val="28"/>
        </w:rPr>
        <w:t xml:space="preserve"> рубл</w:t>
      </w:r>
      <w:r w:rsidR="00420536" w:rsidRPr="00DB1557">
        <w:rPr>
          <w:snapToGrid/>
          <w:sz w:val="28"/>
          <w:szCs w:val="28"/>
        </w:rPr>
        <w:t>ей</w:t>
      </w:r>
      <w:r w:rsidR="00F63221" w:rsidRPr="00DB1557">
        <w:rPr>
          <w:snapToGrid/>
          <w:sz w:val="28"/>
          <w:szCs w:val="28"/>
        </w:rPr>
        <w:t>, в со</w:t>
      </w:r>
      <w:r w:rsidR="00B37123">
        <w:rPr>
          <w:snapToGrid/>
          <w:sz w:val="28"/>
          <w:szCs w:val="28"/>
        </w:rPr>
        <w:t xml:space="preserve">бственность других субъектов - </w:t>
      </w:r>
      <w:r w:rsidR="00DB1557" w:rsidRPr="00DB1557">
        <w:rPr>
          <w:snapToGrid/>
          <w:sz w:val="28"/>
          <w:szCs w:val="28"/>
        </w:rPr>
        <w:t>10661,7</w:t>
      </w:r>
      <w:r w:rsidR="00FC31E9" w:rsidRPr="00DB1557">
        <w:rPr>
          <w:snapToGrid/>
          <w:sz w:val="28"/>
          <w:szCs w:val="28"/>
        </w:rPr>
        <w:t xml:space="preserve"> тыс. рублей</w:t>
      </w:r>
      <w:r w:rsidRPr="00DB1557">
        <w:rPr>
          <w:snapToGrid/>
          <w:sz w:val="28"/>
          <w:szCs w:val="28"/>
        </w:rPr>
        <w:t>.</w:t>
      </w:r>
      <w:proofErr w:type="gramEnd"/>
    </w:p>
    <w:p w:rsidR="00407638" w:rsidRDefault="009864DF" w:rsidP="008603CA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DB1557">
        <w:rPr>
          <w:snapToGrid/>
          <w:sz w:val="28"/>
          <w:szCs w:val="28"/>
        </w:rPr>
        <w:t xml:space="preserve">Подробные сведения </w:t>
      </w:r>
      <w:r w:rsidR="00407638" w:rsidRPr="00DB1557">
        <w:rPr>
          <w:snapToGrid/>
          <w:sz w:val="28"/>
          <w:szCs w:val="28"/>
        </w:rPr>
        <w:t xml:space="preserve">о движении нефинансовых активов </w:t>
      </w:r>
      <w:r w:rsidRPr="00DB1557">
        <w:rPr>
          <w:snapToGrid/>
          <w:sz w:val="28"/>
          <w:szCs w:val="28"/>
        </w:rPr>
        <w:t xml:space="preserve">представлены в приложении по форме </w:t>
      </w:r>
      <w:r w:rsidR="003267FA" w:rsidRPr="00DB1557">
        <w:rPr>
          <w:snapToGrid/>
          <w:sz w:val="28"/>
          <w:szCs w:val="28"/>
        </w:rPr>
        <w:t>05033</w:t>
      </w:r>
      <w:r w:rsidR="00407638" w:rsidRPr="00DB1557">
        <w:rPr>
          <w:snapToGrid/>
          <w:sz w:val="28"/>
          <w:szCs w:val="28"/>
        </w:rPr>
        <w:t>68</w:t>
      </w:r>
      <w:r w:rsidRPr="00DB1557">
        <w:rPr>
          <w:snapToGrid/>
          <w:sz w:val="28"/>
          <w:szCs w:val="28"/>
        </w:rPr>
        <w:t>.</w:t>
      </w:r>
    </w:p>
    <w:p w:rsidR="009F38AB" w:rsidRPr="003E45BB" w:rsidRDefault="009F38AB" w:rsidP="00C04C0B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3E45BB">
        <w:rPr>
          <w:snapToGrid/>
          <w:sz w:val="28"/>
          <w:szCs w:val="28"/>
        </w:rPr>
        <w:t>В течение 20</w:t>
      </w:r>
      <w:r w:rsidR="00F16DBC" w:rsidRPr="003E45BB">
        <w:rPr>
          <w:snapToGrid/>
          <w:sz w:val="28"/>
          <w:szCs w:val="28"/>
        </w:rPr>
        <w:t>20</w:t>
      </w:r>
      <w:r w:rsidRPr="003E45BB">
        <w:rPr>
          <w:snapToGrid/>
          <w:sz w:val="28"/>
          <w:szCs w:val="28"/>
        </w:rPr>
        <w:t xml:space="preserve"> года объем кредиторской задолженности по консолидированному бюджету области </w:t>
      </w:r>
      <w:r w:rsidR="003E45BB" w:rsidRPr="003E45BB">
        <w:rPr>
          <w:snapToGrid/>
          <w:sz w:val="28"/>
          <w:szCs w:val="28"/>
        </w:rPr>
        <w:t>увеличился</w:t>
      </w:r>
      <w:r w:rsidRPr="003E45BB">
        <w:rPr>
          <w:snapToGrid/>
          <w:sz w:val="28"/>
          <w:szCs w:val="28"/>
        </w:rPr>
        <w:t xml:space="preserve"> на</w:t>
      </w:r>
      <w:r w:rsidR="00F564EF" w:rsidRPr="003E45BB">
        <w:rPr>
          <w:snapToGrid/>
          <w:sz w:val="28"/>
          <w:szCs w:val="28"/>
        </w:rPr>
        <w:t xml:space="preserve"> </w:t>
      </w:r>
      <w:r w:rsidR="00F46AB8">
        <w:rPr>
          <w:snapToGrid/>
          <w:sz w:val="28"/>
          <w:szCs w:val="28"/>
        </w:rPr>
        <w:t>453995,4</w:t>
      </w:r>
      <w:r w:rsidR="004A1BF7" w:rsidRPr="003E45BB">
        <w:rPr>
          <w:snapToGrid/>
          <w:sz w:val="28"/>
          <w:szCs w:val="28"/>
        </w:rPr>
        <w:t xml:space="preserve"> тыс.</w:t>
      </w:r>
      <w:r w:rsidR="00C04C0B" w:rsidRPr="003E45BB">
        <w:rPr>
          <w:snapToGrid/>
          <w:sz w:val="28"/>
          <w:szCs w:val="28"/>
        </w:rPr>
        <w:t xml:space="preserve"> </w:t>
      </w:r>
      <w:r w:rsidR="00CD0C0D" w:rsidRPr="003E45BB">
        <w:rPr>
          <w:snapToGrid/>
          <w:sz w:val="28"/>
          <w:szCs w:val="28"/>
        </w:rPr>
        <w:t>рубл</w:t>
      </w:r>
      <w:r w:rsidR="003B6861" w:rsidRPr="003E45BB">
        <w:rPr>
          <w:snapToGrid/>
          <w:sz w:val="28"/>
          <w:szCs w:val="28"/>
        </w:rPr>
        <w:t>ей</w:t>
      </w:r>
      <w:r w:rsidRPr="003E45BB">
        <w:rPr>
          <w:snapToGrid/>
          <w:sz w:val="28"/>
          <w:szCs w:val="28"/>
        </w:rPr>
        <w:t xml:space="preserve"> и на 1 января 20</w:t>
      </w:r>
      <w:r w:rsidR="00091F49" w:rsidRPr="003E45BB">
        <w:rPr>
          <w:snapToGrid/>
          <w:sz w:val="28"/>
          <w:szCs w:val="28"/>
        </w:rPr>
        <w:t>2</w:t>
      </w:r>
      <w:r w:rsidR="003E45BB" w:rsidRPr="003E45BB">
        <w:rPr>
          <w:snapToGrid/>
          <w:sz w:val="28"/>
          <w:szCs w:val="28"/>
        </w:rPr>
        <w:t>1</w:t>
      </w:r>
      <w:r w:rsidRPr="003E45BB">
        <w:rPr>
          <w:snapToGrid/>
          <w:sz w:val="28"/>
          <w:szCs w:val="28"/>
        </w:rPr>
        <w:t xml:space="preserve"> года </w:t>
      </w:r>
      <w:r w:rsidR="00362EA6" w:rsidRPr="003E45BB">
        <w:rPr>
          <w:snapToGrid/>
          <w:sz w:val="28"/>
          <w:szCs w:val="28"/>
        </w:rPr>
        <w:t xml:space="preserve">составил </w:t>
      </w:r>
      <w:r w:rsidR="00F46AB8">
        <w:rPr>
          <w:snapToGrid/>
          <w:sz w:val="28"/>
          <w:szCs w:val="28"/>
        </w:rPr>
        <w:t>2836292,6</w:t>
      </w:r>
      <w:r w:rsidR="004A1BF7" w:rsidRPr="003E45BB">
        <w:rPr>
          <w:snapToGrid/>
          <w:sz w:val="28"/>
          <w:szCs w:val="28"/>
        </w:rPr>
        <w:t xml:space="preserve"> тыс.</w:t>
      </w:r>
      <w:r w:rsidRPr="003E45BB">
        <w:rPr>
          <w:snapToGrid/>
          <w:sz w:val="28"/>
          <w:szCs w:val="28"/>
        </w:rPr>
        <w:t xml:space="preserve"> рубл</w:t>
      </w:r>
      <w:r w:rsidR="003B6861" w:rsidRPr="003E45BB">
        <w:rPr>
          <w:snapToGrid/>
          <w:sz w:val="28"/>
          <w:szCs w:val="28"/>
        </w:rPr>
        <w:t>ей</w:t>
      </w:r>
      <w:r w:rsidR="00314303" w:rsidRPr="003E45BB">
        <w:rPr>
          <w:snapToGrid/>
          <w:sz w:val="28"/>
          <w:szCs w:val="28"/>
        </w:rPr>
        <w:t xml:space="preserve"> </w:t>
      </w:r>
      <w:r w:rsidR="006939B9" w:rsidRPr="003E45BB">
        <w:rPr>
          <w:snapToGrid/>
          <w:sz w:val="28"/>
          <w:szCs w:val="28"/>
        </w:rPr>
        <w:t>(без учета операций по единому счету областного бюджета</w:t>
      </w:r>
      <w:r w:rsidR="00162383" w:rsidRPr="003E45BB">
        <w:rPr>
          <w:snapToGrid/>
          <w:sz w:val="28"/>
          <w:szCs w:val="28"/>
        </w:rPr>
        <w:t xml:space="preserve"> и расчетам по доходам</w:t>
      </w:r>
      <w:r w:rsidR="006939B9" w:rsidRPr="003E45BB">
        <w:rPr>
          <w:snapToGrid/>
          <w:sz w:val="28"/>
          <w:szCs w:val="28"/>
        </w:rPr>
        <w:t>)</w:t>
      </w:r>
      <w:r w:rsidRPr="003E45BB">
        <w:rPr>
          <w:snapToGrid/>
          <w:sz w:val="28"/>
          <w:szCs w:val="28"/>
        </w:rPr>
        <w:t>.</w:t>
      </w:r>
    </w:p>
    <w:p w:rsidR="00C0473E" w:rsidRPr="003E45BB" w:rsidRDefault="009F38AB" w:rsidP="003851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45BB">
        <w:rPr>
          <w:snapToGrid/>
          <w:sz w:val="28"/>
          <w:szCs w:val="28"/>
        </w:rPr>
        <w:t xml:space="preserve">Просроченная кредиторская задолженность </w:t>
      </w:r>
      <w:r w:rsidR="003E45BB" w:rsidRPr="003E45BB">
        <w:rPr>
          <w:snapToGrid/>
          <w:sz w:val="28"/>
          <w:szCs w:val="28"/>
        </w:rPr>
        <w:t>увеличилась</w:t>
      </w:r>
      <w:r w:rsidRPr="003E45BB">
        <w:rPr>
          <w:snapToGrid/>
          <w:sz w:val="28"/>
          <w:szCs w:val="28"/>
        </w:rPr>
        <w:t xml:space="preserve"> </w:t>
      </w:r>
      <w:r w:rsidR="00162383" w:rsidRPr="003E45BB">
        <w:rPr>
          <w:snapToGrid/>
          <w:sz w:val="28"/>
          <w:szCs w:val="28"/>
        </w:rPr>
        <w:t xml:space="preserve">на </w:t>
      </w:r>
      <w:r w:rsidR="003E45BB" w:rsidRPr="003E45BB">
        <w:rPr>
          <w:snapToGrid/>
          <w:sz w:val="28"/>
          <w:szCs w:val="28"/>
        </w:rPr>
        <w:t>435960,5</w:t>
      </w:r>
      <w:r w:rsidR="004A1BF7" w:rsidRPr="003E45BB">
        <w:rPr>
          <w:snapToGrid/>
          <w:sz w:val="28"/>
          <w:szCs w:val="28"/>
        </w:rPr>
        <w:t xml:space="preserve"> тыс.</w:t>
      </w:r>
      <w:r w:rsidR="00162383" w:rsidRPr="003E45BB">
        <w:rPr>
          <w:snapToGrid/>
          <w:sz w:val="28"/>
          <w:szCs w:val="28"/>
        </w:rPr>
        <w:t xml:space="preserve"> рубл</w:t>
      </w:r>
      <w:r w:rsidR="004A1BF7" w:rsidRPr="003E45BB">
        <w:rPr>
          <w:snapToGrid/>
          <w:sz w:val="28"/>
          <w:szCs w:val="28"/>
        </w:rPr>
        <w:t>ей</w:t>
      </w:r>
      <w:r w:rsidR="00162383" w:rsidRPr="003E45BB">
        <w:rPr>
          <w:snapToGrid/>
          <w:sz w:val="28"/>
          <w:szCs w:val="28"/>
        </w:rPr>
        <w:t xml:space="preserve"> </w:t>
      </w:r>
      <w:r w:rsidR="00091F49" w:rsidRPr="003E45BB">
        <w:rPr>
          <w:snapToGrid/>
          <w:sz w:val="28"/>
          <w:szCs w:val="28"/>
        </w:rPr>
        <w:t xml:space="preserve">с </w:t>
      </w:r>
      <w:r w:rsidR="003E45BB" w:rsidRPr="003E45BB">
        <w:rPr>
          <w:snapToGrid/>
          <w:sz w:val="28"/>
          <w:szCs w:val="28"/>
        </w:rPr>
        <w:t>269158,3</w:t>
      </w:r>
      <w:r w:rsidR="004A1BF7" w:rsidRPr="003E45BB">
        <w:rPr>
          <w:snapToGrid/>
          <w:sz w:val="28"/>
          <w:szCs w:val="28"/>
        </w:rPr>
        <w:t xml:space="preserve"> тыс.</w:t>
      </w:r>
      <w:r w:rsidRPr="003E45BB">
        <w:rPr>
          <w:snapToGrid/>
          <w:sz w:val="28"/>
          <w:szCs w:val="28"/>
        </w:rPr>
        <w:t xml:space="preserve"> рубл</w:t>
      </w:r>
      <w:r w:rsidR="000A51CA" w:rsidRPr="003E45BB">
        <w:rPr>
          <w:snapToGrid/>
          <w:sz w:val="28"/>
          <w:szCs w:val="28"/>
        </w:rPr>
        <w:t>ей</w:t>
      </w:r>
      <w:r w:rsidRPr="003E45BB">
        <w:rPr>
          <w:snapToGrid/>
          <w:sz w:val="28"/>
          <w:szCs w:val="28"/>
        </w:rPr>
        <w:t xml:space="preserve"> на 1 января 20</w:t>
      </w:r>
      <w:r w:rsidR="003E45BB" w:rsidRPr="003E45BB">
        <w:rPr>
          <w:snapToGrid/>
          <w:sz w:val="28"/>
          <w:szCs w:val="28"/>
        </w:rPr>
        <w:t>20</w:t>
      </w:r>
      <w:r w:rsidRPr="003E45BB">
        <w:rPr>
          <w:snapToGrid/>
          <w:sz w:val="28"/>
          <w:szCs w:val="28"/>
        </w:rPr>
        <w:t xml:space="preserve"> года до </w:t>
      </w:r>
      <w:r w:rsidR="003E45BB" w:rsidRPr="003E45BB">
        <w:rPr>
          <w:snapToGrid/>
          <w:sz w:val="28"/>
          <w:szCs w:val="28"/>
        </w:rPr>
        <w:t>705118,8</w:t>
      </w:r>
      <w:r w:rsidR="004A1BF7" w:rsidRPr="003E45BB">
        <w:rPr>
          <w:snapToGrid/>
          <w:sz w:val="28"/>
          <w:szCs w:val="28"/>
        </w:rPr>
        <w:t xml:space="preserve"> тыс.</w:t>
      </w:r>
      <w:r w:rsidR="000A51CA" w:rsidRPr="003E45BB">
        <w:rPr>
          <w:snapToGrid/>
          <w:sz w:val="28"/>
          <w:szCs w:val="28"/>
        </w:rPr>
        <w:t xml:space="preserve"> рубл</w:t>
      </w:r>
      <w:r w:rsidR="00C04C0B" w:rsidRPr="003E45BB">
        <w:rPr>
          <w:snapToGrid/>
          <w:sz w:val="28"/>
          <w:szCs w:val="28"/>
        </w:rPr>
        <w:t>ей</w:t>
      </w:r>
      <w:r w:rsidRPr="003E45BB">
        <w:rPr>
          <w:snapToGrid/>
          <w:sz w:val="28"/>
          <w:szCs w:val="28"/>
        </w:rPr>
        <w:t xml:space="preserve"> на 1 января 20</w:t>
      </w:r>
      <w:r w:rsidR="00091F49" w:rsidRPr="003E45BB">
        <w:rPr>
          <w:snapToGrid/>
          <w:sz w:val="28"/>
          <w:szCs w:val="28"/>
        </w:rPr>
        <w:t>2</w:t>
      </w:r>
      <w:r w:rsidR="003E45BB" w:rsidRPr="003E45BB">
        <w:rPr>
          <w:snapToGrid/>
          <w:sz w:val="28"/>
          <w:szCs w:val="28"/>
        </w:rPr>
        <w:t>1</w:t>
      </w:r>
      <w:r w:rsidR="003851BB" w:rsidRPr="003E45BB">
        <w:rPr>
          <w:snapToGrid/>
          <w:sz w:val="28"/>
          <w:szCs w:val="28"/>
        </w:rPr>
        <w:t xml:space="preserve"> года, в</w:t>
      </w:r>
      <w:r w:rsidR="003851BB" w:rsidRPr="003E45BB">
        <w:rPr>
          <w:sz w:val="28"/>
          <w:szCs w:val="28"/>
        </w:rPr>
        <w:t xml:space="preserve"> том числе п</w:t>
      </w:r>
      <w:r w:rsidR="00C0473E" w:rsidRPr="003E45BB">
        <w:rPr>
          <w:sz w:val="28"/>
          <w:szCs w:val="28"/>
        </w:rPr>
        <w:t xml:space="preserve">росроченная кредиторская задолженность более 10 </w:t>
      </w:r>
      <w:proofErr w:type="gramStart"/>
      <w:r w:rsidR="00C0473E" w:rsidRPr="003E45BB">
        <w:rPr>
          <w:sz w:val="28"/>
          <w:szCs w:val="28"/>
        </w:rPr>
        <w:t>млн</w:t>
      </w:r>
      <w:proofErr w:type="gramEnd"/>
      <w:r w:rsidR="00C0473E" w:rsidRPr="003E45BB">
        <w:rPr>
          <w:sz w:val="28"/>
          <w:szCs w:val="28"/>
        </w:rPr>
        <w:t xml:space="preserve"> рублей сложилась:</w:t>
      </w:r>
    </w:p>
    <w:p w:rsidR="00446952" w:rsidRPr="00447F0D" w:rsidRDefault="00446952" w:rsidP="00446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7F0D">
        <w:rPr>
          <w:sz w:val="28"/>
          <w:szCs w:val="28"/>
        </w:rPr>
        <w:t xml:space="preserve">в сумме </w:t>
      </w:r>
      <w:r w:rsidR="007E1275" w:rsidRPr="00447F0D">
        <w:rPr>
          <w:sz w:val="28"/>
          <w:szCs w:val="28"/>
        </w:rPr>
        <w:t>141060,4</w:t>
      </w:r>
      <w:r w:rsidRPr="00447F0D">
        <w:rPr>
          <w:sz w:val="28"/>
          <w:szCs w:val="28"/>
        </w:rPr>
        <w:t xml:space="preserve"> тыс. рублей по денежным средствам</w:t>
      </w:r>
      <w:proofErr w:type="gramStart"/>
      <w:r w:rsidRPr="00447F0D">
        <w:rPr>
          <w:sz w:val="28"/>
          <w:szCs w:val="28"/>
        </w:rPr>
        <w:t xml:space="preserve"> </w:t>
      </w:r>
      <w:r w:rsidR="002E79DB">
        <w:rPr>
          <w:sz w:val="28"/>
          <w:szCs w:val="28"/>
        </w:rPr>
        <w:t>Т</w:t>
      </w:r>
      <w:proofErr w:type="gramEnd"/>
      <w:r w:rsidR="002E79DB">
        <w:rPr>
          <w:sz w:val="28"/>
          <w:szCs w:val="28"/>
        </w:rPr>
        <w:t>ерриториально ф</w:t>
      </w:r>
      <w:r w:rsidRPr="00447F0D">
        <w:rPr>
          <w:sz w:val="28"/>
          <w:szCs w:val="28"/>
        </w:rPr>
        <w:t>онда обязательного медицинского страхования</w:t>
      </w:r>
      <w:r w:rsidR="002E79DB">
        <w:rPr>
          <w:sz w:val="28"/>
          <w:szCs w:val="28"/>
        </w:rPr>
        <w:t xml:space="preserve"> Саратовской области</w:t>
      </w:r>
      <w:r w:rsidRPr="00447F0D">
        <w:rPr>
          <w:sz w:val="28"/>
          <w:szCs w:val="28"/>
        </w:rPr>
        <w:t xml:space="preserve"> по расчетам со страховыми организациями;</w:t>
      </w:r>
    </w:p>
    <w:p w:rsidR="00C0473E" w:rsidRDefault="003851BB" w:rsidP="00C0473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 w:rsidRPr="003E45BB">
        <w:rPr>
          <w:sz w:val="28"/>
          <w:szCs w:val="28"/>
        </w:rPr>
        <w:t xml:space="preserve">в сумме 21562,6 тыс. рублей </w:t>
      </w:r>
      <w:r w:rsidR="00C0473E" w:rsidRPr="003E45BB">
        <w:rPr>
          <w:sz w:val="28"/>
          <w:szCs w:val="28"/>
        </w:rPr>
        <w:t>по комитету капитального строительства Саратовской области, который н</w:t>
      </w:r>
      <w:r w:rsidR="00C0473E" w:rsidRPr="003E45BB">
        <w:rPr>
          <w:rFonts w:eastAsiaTheme="minorHAnsi"/>
          <w:sz w:val="28"/>
          <w:szCs w:val="28"/>
        </w:rPr>
        <w:t>а основании распоряжения Правительства Саратовской области от 7 ноября 2017 года № 311-Пр «О ликвидационной комиссии комитета капитального строительства Саратовской области» (далее - Распоряжение 311-Пр) находится в стадии ликвидации;</w:t>
      </w:r>
    </w:p>
    <w:p w:rsidR="00F805DA" w:rsidRPr="00F805DA" w:rsidRDefault="00F805DA" w:rsidP="00C0473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 w:rsidRPr="00F805DA">
        <w:rPr>
          <w:color w:val="000000"/>
          <w:sz w:val="28"/>
          <w:szCs w:val="28"/>
        </w:rPr>
        <w:t xml:space="preserve">в сумме 16242,6 тыс. рублей по </w:t>
      </w:r>
      <w:proofErr w:type="spellStart"/>
      <w:r w:rsidRPr="00F805DA">
        <w:rPr>
          <w:color w:val="000000"/>
          <w:sz w:val="28"/>
          <w:szCs w:val="28"/>
        </w:rPr>
        <w:t>Балашовскому</w:t>
      </w:r>
      <w:proofErr w:type="spellEnd"/>
      <w:r w:rsidRPr="00F805DA">
        <w:rPr>
          <w:color w:val="000000"/>
          <w:sz w:val="28"/>
          <w:szCs w:val="28"/>
        </w:rPr>
        <w:t xml:space="preserve"> муниципальному району по уплате налога на добавленную сто</w:t>
      </w:r>
      <w:r>
        <w:rPr>
          <w:color w:val="000000"/>
          <w:sz w:val="28"/>
          <w:szCs w:val="28"/>
        </w:rPr>
        <w:t>и</w:t>
      </w:r>
      <w:r w:rsidRPr="00F805DA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 w:rsidRPr="00F805DA">
        <w:rPr>
          <w:color w:val="000000"/>
          <w:sz w:val="28"/>
          <w:szCs w:val="28"/>
        </w:rPr>
        <w:t>сть;</w:t>
      </w:r>
    </w:p>
    <w:p w:rsidR="00DC4267" w:rsidRDefault="00DC4267" w:rsidP="00DC4267">
      <w:pPr>
        <w:ind w:firstLine="540"/>
        <w:jc w:val="both"/>
        <w:rPr>
          <w:sz w:val="28"/>
          <w:szCs w:val="28"/>
        </w:rPr>
      </w:pPr>
      <w:r w:rsidRPr="00DC4267">
        <w:rPr>
          <w:sz w:val="28"/>
          <w:szCs w:val="28"/>
        </w:rPr>
        <w:t>в сумме 18666</w:t>
      </w:r>
      <w:r>
        <w:rPr>
          <w:sz w:val="28"/>
          <w:szCs w:val="28"/>
        </w:rPr>
        <w:t>,</w:t>
      </w:r>
      <w:r w:rsidRPr="00DC4267">
        <w:rPr>
          <w:sz w:val="28"/>
          <w:szCs w:val="28"/>
        </w:rPr>
        <w:t>9</w:t>
      </w:r>
      <w:r>
        <w:rPr>
          <w:sz w:val="28"/>
          <w:szCs w:val="28"/>
        </w:rPr>
        <w:t xml:space="preserve"> тыс.</w:t>
      </w:r>
      <w:r w:rsidRPr="00DC4267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DC4267">
        <w:rPr>
          <w:sz w:val="28"/>
          <w:szCs w:val="28"/>
        </w:rPr>
        <w:t> 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Энгельскому</w:t>
      </w:r>
      <w:proofErr w:type="spellEnd"/>
      <w:r>
        <w:rPr>
          <w:sz w:val="28"/>
          <w:szCs w:val="28"/>
        </w:rPr>
        <w:t xml:space="preserve"> муниципальному району</w:t>
      </w:r>
      <w:r w:rsidRPr="00DC4267">
        <w:rPr>
          <w:sz w:val="28"/>
          <w:szCs w:val="28"/>
        </w:rPr>
        <w:t xml:space="preserve"> по исполнительным листам, предъявленным к исполнению Арбитражным судом </w:t>
      </w:r>
      <w:r w:rsidRPr="00DC4267">
        <w:rPr>
          <w:sz w:val="28"/>
          <w:szCs w:val="28"/>
        </w:rPr>
        <w:lastRenderedPageBreak/>
        <w:t>Саратовской области по оплате коммунальных услуг и содержание жилых помещений</w:t>
      </w:r>
      <w:r w:rsidR="00E821D9">
        <w:rPr>
          <w:sz w:val="28"/>
          <w:szCs w:val="28"/>
        </w:rPr>
        <w:t>,</w:t>
      </w:r>
      <w:r w:rsidRPr="00DC4267">
        <w:rPr>
          <w:sz w:val="28"/>
          <w:szCs w:val="28"/>
        </w:rPr>
        <w:t xml:space="preserve"> находящихся в собственности района.</w:t>
      </w:r>
    </w:p>
    <w:p w:rsidR="00F805DA" w:rsidRPr="00BF5790" w:rsidRDefault="00F805DA" w:rsidP="00F805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просроченной кредиторской задолженности обусловлено введением режима ограничений, связанным с распространением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>-19</w:t>
      </w:r>
      <w:r w:rsidR="00813635">
        <w:rPr>
          <w:sz w:val="28"/>
          <w:szCs w:val="28"/>
        </w:rPr>
        <w:t>,</w:t>
      </w:r>
      <w:r>
        <w:rPr>
          <w:sz w:val="28"/>
          <w:szCs w:val="28"/>
        </w:rPr>
        <w:t xml:space="preserve"> и снижением налоговых и неналоговых доходов в 2020 году относительно 2019 года.</w:t>
      </w:r>
    </w:p>
    <w:p w:rsidR="00A64524" w:rsidRPr="00A15032" w:rsidRDefault="00A64524" w:rsidP="00DC4267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  <w:r w:rsidRPr="00A15032">
        <w:rPr>
          <w:snapToGrid/>
          <w:sz w:val="28"/>
          <w:szCs w:val="28"/>
        </w:rPr>
        <w:t xml:space="preserve">Объем дебиторской задолженности по консолидированному бюджету области </w:t>
      </w:r>
      <w:r w:rsidR="000773AC" w:rsidRPr="00A15032">
        <w:rPr>
          <w:snapToGrid/>
          <w:sz w:val="28"/>
          <w:szCs w:val="28"/>
        </w:rPr>
        <w:t xml:space="preserve">на </w:t>
      </w:r>
      <w:r w:rsidRPr="00A15032">
        <w:rPr>
          <w:snapToGrid/>
          <w:sz w:val="28"/>
          <w:szCs w:val="28"/>
        </w:rPr>
        <w:t>1 января 20</w:t>
      </w:r>
      <w:r w:rsidR="000773AC" w:rsidRPr="00A15032">
        <w:rPr>
          <w:snapToGrid/>
          <w:sz w:val="28"/>
          <w:szCs w:val="28"/>
        </w:rPr>
        <w:t>2</w:t>
      </w:r>
      <w:r w:rsidR="00447F0D" w:rsidRPr="00A15032">
        <w:rPr>
          <w:snapToGrid/>
          <w:sz w:val="28"/>
          <w:szCs w:val="28"/>
        </w:rPr>
        <w:t>1</w:t>
      </w:r>
      <w:r w:rsidRPr="00A15032">
        <w:rPr>
          <w:snapToGrid/>
          <w:sz w:val="28"/>
          <w:szCs w:val="28"/>
        </w:rPr>
        <w:t xml:space="preserve"> года </w:t>
      </w:r>
      <w:r w:rsidR="000773AC" w:rsidRPr="00A15032">
        <w:rPr>
          <w:snapToGrid/>
          <w:sz w:val="28"/>
          <w:szCs w:val="28"/>
        </w:rPr>
        <w:t xml:space="preserve">составил </w:t>
      </w:r>
      <w:r w:rsidR="00A15032" w:rsidRPr="00A15032">
        <w:rPr>
          <w:snapToGrid/>
          <w:sz w:val="28"/>
          <w:szCs w:val="28"/>
        </w:rPr>
        <w:t>104185</w:t>
      </w:r>
      <w:r w:rsidR="007A5C14">
        <w:rPr>
          <w:snapToGrid/>
          <w:sz w:val="28"/>
          <w:szCs w:val="28"/>
        </w:rPr>
        <w:t>865</w:t>
      </w:r>
      <w:r w:rsidR="00A15032" w:rsidRPr="00A15032">
        <w:rPr>
          <w:snapToGrid/>
          <w:sz w:val="28"/>
          <w:szCs w:val="28"/>
        </w:rPr>
        <w:t>,</w:t>
      </w:r>
      <w:r w:rsidR="007A5C14">
        <w:rPr>
          <w:snapToGrid/>
          <w:sz w:val="28"/>
          <w:szCs w:val="28"/>
        </w:rPr>
        <w:t>4</w:t>
      </w:r>
      <w:r w:rsidR="00302592" w:rsidRPr="00A15032">
        <w:rPr>
          <w:snapToGrid/>
          <w:sz w:val="28"/>
          <w:szCs w:val="28"/>
        </w:rPr>
        <w:t xml:space="preserve"> тыс. рублей.</w:t>
      </w:r>
    </w:p>
    <w:p w:rsidR="009D40D7" w:rsidRPr="00A15032" w:rsidRDefault="009D40D7" w:rsidP="009D40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032">
        <w:rPr>
          <w:sz w:val="28"/>
          <w:szCs w:val="28"/>
        </w:rPr>
        <w:t xml:space="preserve">Просроченная дебиторская задолженность с 1 января 2020 года уменьшилась на </w:t>
      </w:r>
      <w:r>
        <w:rPr>
          <w:sz w:val="28"/>
          <w:szCs w:val="28"/>
        </w:rPr>
        <w:t>625023,8</w:t>
      </w:r>
      <w:r w:rsidRPr="00A15032">
        <w:rPr>
          <w:sz w:val="28"/>
          <w:szCs w:val="28"/>
        </w:rPr>
        <w:t xml:space="preserve"> тыс. рублей и по состоянию на 1 января 2021 года составила </w:t>
      </w:r>
      <w:r>
        <w:rPr>
          <w:sz w:val="28"/>
          <w:szCs w:val="28"/>
        </w:rPr>
        <w:t>4898547,3</w:t>
      </w:r>
      <w:r w:rsidRPr="00A15032">
        <w:rPr>
          <w:sz w:val="28"/>
          <w:szCs w:val="28"/>
        </w:rPr>
        <w:t xml:space="preserve"> тыс. рублей, в том числе просроченная дебиторская задолженность более 10 </w:t>
      </w:r>
      <w:proofErr w:type="gramStart"/>
      <w:r w:rsidRPr="00A15032">
        <w:rPr>
          <w:sz w:val="28"/>
          <w:szCs w:val="28"/>
        </w:rPr>
        <w:t>млн</w:t>
      </w:r>
      <w:proofErr w:type="gramEnd"/>
      <w:r w:rsidRPr="00A15032">
        <w:rPr>
          <w:sz w:val="28"/>
          <w:szCs w:val="28"/>
        </w:rPr>
        <w:t xml:space="preserve"> рублей сложилась:</w:t>
      </w:r>
    </w:p>
    <w:p w:rsidR="009D40D7" w:rsidRPr="00654805" w:rsidRDefault="009D40D7" w:rsidP="009D40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805">
        <w:rPr>
          <w:sz w:val="28"/>
          <w:szCs w:val="28"/>
        </w:rPr>
        <w:t xml:space="preserve">в сумме </w:t>
      </w:r>
      <w:r w:rsidRPr="00654805">
        <w:rPr>
          <w:color w:val="000000" w:themeColor="text1"/>
          <w:sz w:val="28"/>
          <w:szCs w:val="28"/>
        </w:rPr>
        <w:t xml:space="preserve">2831252,9 </w:t>
      </w:r>
      <w:r w:rsidRPr="00654805">
        <w:rPr>
          <w:sz w:val="28"/>
          <w:szCs w:val="28"/>
        </w:rPr>
        <w:t xml:space="preserve">тыс. рублей по Федеральной налоговой службе в части расчетов с плательщиками налогов, государственных пошлин и сборов; </w:t>
      </w:r>
    </w:p>
    <w:p w:rsidR="009D40D7" w:rsidRDefault="009D40D7" w:rsidP="009D40D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 w:rsidRPr="00573A95">
        <w:rPr>
          <w:sz w:val="28"/>
          <w:szCs w:val="28"/>
        </w:rPr>
        <w:t>в сумме 161520</w:t>
      </w:r>
      <w:r>
        <w:rPr>
          <w:sz w:val="28"/>
          <w:szCs w:val="28"/>
        </w:rPr>
        <w:t>,0</w:t>
      </w:r>
      <w:r w:rsidRPr="00573A95">
        <w:rPr>
          <w:sz w:val="28"/>
          <w:szCs w:val="28"/>
        </w:rPr>
        <w:t xml:space="preserve"> тыс. рублей по комитету капитального строительства Саратовской области, который н</w:t>
      </w:r>
      <w:r w:rsidRPr="00573A95">
        <w:rPr>
          <w:rFonts w:eastAsiaTheme="minorHAnsi"/>
          <w:sz w:val="28"/>
          <w:szCs w:val="28"/>
        </w:rPr>
        <w:t>а основании Распоряжения № 311-Пр находится в стадии ликвидации;</w:t>
      </w:r>
    </w:p>
    <w:p w:rsidR="009D40D7" w:rsidRPr="00573A95" w:rsidRDefault="009D40D7" w:rsidP="009D40D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73A95">
        <w:rPr>
          <w:sz w:val="28"/>
          <w:szCs w:val="28"/>
        </w:rPr>
        <w:t>в сумме 33000</w:t>
      </w:r>
      <w:r>
        <w:rPr>
          <w:sz w:val="28"/>
          <w:szCs w:val="28"/>
        </w:rPr>
        <w:t>,0</w:t>
      </w:r>
      <w:r w:rsidRPr="00573A95">
        <w:rPr>
          <w:sz w:val="28"/>
          <w:szCs w:val="28"/>
        </w:rPr>
        <w:t xml:space="preserve"> тыс. рублей по министерству молодежной политике и спорту Саратовской области в результате неисполнения обязательств контрагентами по представленным </w:t>
      </w:r>
      <w:r w:rsidRPr="00573A95">
        <w:rPr>
          <w:color w:val="000000"/>
          <w:sz w:val="28"/>
          <w:szCs w:val="28"/>
        </w:rPr>
        <w:t>субсидиям и грантам на развитие на территории области отдельных видов спорта (спортивных дисци</w:t>
      </w:r>
      <w:r>
        <w:rPr>
          <w:color w:val="000000"/>
          <w:sz w:val="28"/>
          <w:szCs w:val="28"/>
        </w:rPr>
        <w:t>плин)</w:t>
      </w:r>
      <w:r w:rsidRPr="00573A95">
        <w:rPr>
          <w:color w:val="000000"/>
          <w:sz w:val="28"/>
          <w:szCs w:val="28"/>
        </w:rPr>
        <w:t>;</w:t>
      </w:r>
    </w:p>
    <w:p w:rsidR="009D40D7" w:rsidRDefault="009D40D7" w:rsidP="009D40D7">
      <w:pPr>
        <w:ind w:firstLine="600"/>
        <w:jc w:val="both"/>
        <w:rPr>
          <w:color w:val="000000"/>
          <w:sz w:val="28"/>
          <w:szCs w:val="28"/>
        </w:rPr>
      </w:pPr>
      <w:r w:rsidRPr="00A7283E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820137,4</w:t>
      </w:r>
      <w:r w:rsidRPr="00A7283E">
        <w:rPr>
          <w:sz w:val="28"/>
          <w:szCs w:val="28"/>
        </w:rPr>
        <w:t xml:space="preserve"> тыс. рублей по муниципальному образованию «Город Саратов»</w:t>
      </w:r>
      <w:r>
        <w:rPr>
          <w:sz w:val="28"/>
          <w:szCs w:val="28"/>
        </w:rPr>
        <w:t>,</w:t>
      </w:r>
      <w:r w:rsidRPr="00A728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том числе:</w:t>
      </w:r>
    </w:p>
    <w:p w:rsidR="009D40D7" w:rsidRPr="00A7283E" w:rsidRDefault="009D40D7" w:rsidP="009D40D7">
      <w:pPr>
        <w:autoSpaceDE w:val="0"/>
        <w:autoSpaceDN w:val="0"/>
        <w:adjustRightInd w:val="0"/>
        <w:ind w:firstLine="600"/>
        <w:jc w:val="both"/>
      </w:pPr>
      <w:r w:rsidRPr="00A7283E">
        <w:rPr>
          <w:color w:val="000000"/>
          <w:sz w:val="28"/>
          <w:szCs w:val="28"/>
        </w:rPr>
        <w:t xml:space="preserve">- несвоевременная оплата населением за наем муниципальных жилых помещений в сумме </w:t>
      </w:r>
      <w:r>
        <w:rPr>
          <w:color w:val="000000"/>
          <w:sz w:val="28"/>
          <w:szCs w:val="28"/>
        </w:rPr>
        <w:t>38633,4</w:t>
      </w:r>
      <w:r w:rsidRPr="00A7283E">
        <w:rPr>
          <w:color w:val="000000"/>
          <w:sz w:val="28"/>
          <w:szCs w:val="28"/>
        </w:rPr>
        <w:t xml:space="preserve"> тыс. </w:t>
      </w:r>
      <w:r>
        <w:rPr>
          <w:color w:val="000000"/>
          <w:sz w:val="28"/>
          <w:szCs w:val="28"/>
        </w:rPr>
        <w:t>рублей</w:t>
      </w:r>
      <w:r w:rsidRPr="00A7283E">
        <w:rPr>
          <w:color w:val="000000"/>
          <w:sz w:val="28"/>
          <w:szCs w:val="28"/>
        </w:rPr>
        <w:t>;</w:t>
      </w:r>
    </w:p>
    <w:p w:rsidR="009D40D7" w:rsidRDefault="009D40D7" w:rsidP="009D40D7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 w:rsidRPr="00A7283E">
        <w:rPr>
          <w:color w:val="000000"/>
          <w:sz w:val="28"/>
          <w:szCs w:val="28"/>
        </w:rPr>
        <w:t xml:space="preserve">- вступившие в силу судебные решения о взыскании сумм в пользу бюджета  муниципального образования «Город Саратов» и не перечисленные ответчиками на 01.01.2021 года в сумме </w:t>
      </w:r>
      <w:r>
        <w:rPr>
          <w:color w:val="000000"/>
          <w:sz w:val="28"/>
          <w:szCs w:val="28"/>
        </w:rPr>
        <w:t>337387,9</w:t>
      </w:r>
      <w:r w:rsidRPr="00A728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</w:t>
      </w:r>
      <w:r w:rsidRPr="00A728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рублей</w:t>
      </w:r>
      <w:r w:rsidR="00DB4CE2">
        <w:rPr>
          <w:color w:val="000000"/>
          <w:sz w:val="28"/>
          <w:szCs w:val="28"/>
        </w:rPr>
        <w:t>;</w:t>
      </w:r>
    </w:p>
    <w:p w:rsidR="002E79DB" w:rsidRPr="00B30426" w:rsidRDefault="002E79DB" w:rsidP="002E79DB">
      <w:pPr>
        <w:ind w:firstLine="860"/>
        <w:jc w:val="both"/>
        <w:rPr>
          <w:color w:val="000000"/>
          <w:sz w:val="28"/>
          <w:szCs w:val="28"/>
        </w:rPr>
      </w:pPr>
      <w:r w:rsidRPr="00B30426">
        <w:rPr>
          <w:color w:val="000000"/>
          <w:sz w:val="28"/>
          <w:szCs w:val="28"/>
        </w:rPr>
        <w:t xml:space="preserve">в сумме 162995,4 тыс. рублей по </w:t>
      </w:r>
      <w:proofErr w:type="spellStart"/>
      <w:r w:rsidRPr="00B30426">
        <w:rPr>
          <w:color w:val="000000"/>
          <w:sz w:val="28"/>
          <w:szCs w:val="28"/>
        </w:rPr>
        <w:t>Балаковскому</w:t>
      </w:r>
      <w:proofErr w:type="spellEnd"/>
      <w:r w:rsidRPr="00B30426">
        <w:rPr>
          <w:color w:val="000000"/>
          <w:sz w:val="28"/>
          <w:szCs w:val="28"/>
        </w:rPr>
        <w:t xml:space="preserve"> муниципальному району, в том числе в связи с нарушением арендаторами сроков оплаты арендной платы в сумме 37954,1 тыс. рублей;</w:t>
      </w:r>
    </w:p>
    <w:p w:rsidR="002E79DB" w:rsidRPr="00B30426" w:rsidRDefault="002E79DB" w:rsidP="002E79DB">
      <w:pPr>
        <w:ind w:firstLine="860"/>
        <w:jc w:val="both"/>
        <w:rPr>
          <w:bCs/>
          <w:color w:val="000000"/>
          <w:sz w:val="28"/>
          <w:szCs w:val="28"/>
        </w:rPr>
      </w:pPr>
      <w:r w:rsidRPr="00B30426">
        <w:rPr>
          <w:sz w:val="28"/>
          <w:szCs w:val="28"/>
        </w:rPr>
        <w:t>в сумме 129599,8 тыс. рублей по Саратовскому муниципальному району, в том числе</w:t>
      </w:r>
      <w:r>
        <w:rPr>
          <w:sz w:val="28"/>
          <w:szCs w:val="28"/>
        </w:rPr>
        <w:t xml:space="preserve"> по </w:t>
      </w:r>
      <w:r w:rsidRPr="00B30426">
        <w:rPr>
          <w:sz w:val="28"/>
          <w:szCs w:val="28"/>
        </w:rPr>
        <w:t xml:space="preserve"> </w:t>
      </w:r>
      <w:r w:rsidRPr="00B30426">
        <w:rPr>
          <w:bCs/>
          <w:color w:val="000000"/>
          <w:sz w:val="28"/>
          <w:szCs w:val="28"/>
        </w:rPr>
        <w:t>доход</w:t>
      </w:r>
      <w:r>
        <w:rPr>
          <w:bCs/>
          <w:color w:val="000000"/>
          <w:sz w:val="28"/>
          <w:szCs w:val="28"/>
        </w:rPr>
        <w:t>ам</w:t>
      </w:r>
      <w:r w:rsidRPr="00B30426">
        <w:rPr>
          <w:bCs/>
          <w:color w:val="000000"/>
          <w:sz w:val="28"/>
          <w:szCs w:val="28"/>
        </w:rPr>
        <w:t xml:space="preserve"> </w:t>
      </w:r>
      <w:r w:rsidRPr="00B30426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</w:t>
      </w:r>
      <w:r w:rsidRPr="00B30426">
        <w:rPr>
          <w:color w:val="000000"/>
          <w:sz w:val="28"/>
          <w:szCs w:val="28"/>
        </w:rPr>
        <w:t xml:space="preserve"> казенно</w:t>
      </w:r>
      <w:r>
        <w:rPr>
          <w:color w:val="000000"/>
          <w:sz w:val="28"/>
          <w:szCs w:val="28"/>
        </w:rPr>
        <w:t>го</w:t>
      </w:r>
      <w:r w:rsidRPr="00B30426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я</w:t>
      </w:r>
      <w:r w:rsidRPr="00B30426">
        <w:rPr>
          <w:bCs/>
          <w:color w:val="000000"/>
          <w:sz w:val="28"/>
          <w:szCs w:val="28"/>
        </w:rPr>
        <w:t xml:space="preserve"> «Служба хозяйственного и транспортного обслуживания» за предоставленные услуги теплоснабжения населению в сумме 56977,1 тыс. рублей.</w:t>
      </w:r>
    </w:p>
    <w:p w:rsidR="002E79DB" w:rsidRDefault="002E79DB" w:rsidP="002E79DB">
      <w:pPr>
        <w:ind w:firstLine="860"/>
        <w:jc w:val="both"/>
        <w:rPr>
          <w:color w:val="000000"/>
          <w:sz w:val="28"/>
          <w:szCs w:val="28"/>
        </w:rPr>
      </w:pPr>
      <w:r w:rsidRPr="00B30426">
        <w:rPr>
          <w:bCs/>
          <w:color w:val="000000"/>
          <w:sz w:val="28"/>
          <w:szCs w:val="28"/>
        </w:rPr>
        <w:t xml:space="preserve">в сумме 66399,7 тыс. рублей по </w:t>
      </w:r>
      <w:proofErr w:type="spellStart"/>
      <w:r w:rsidRPr="00B30426">
        <w:rPr>
          <w:bCs/>
          <w:color w:val="000000"/>
          <w:sz w:val="28"/>
          <w:szCs w:val="28"/>
        </w:rPr>
        <w:t>Балашовскому</w:t>
      </w:r>
      <w:proofErr w:type="spellEnd"/>
      <w:r w:rsidRPr="00B30426">
        <w:rPr>
          <w:bCs/>
          <w:color w:val="000000"/>
          <w:sz w:val="28"/>
          <w:szCs w:val="28"/>
        </w:rPr>
        <w:t xml:space="preserve"> муниципальному району, в том числе по </w:t>
      </w:r>
      <w:r w:rsidRPr="00B30426">
        <w:rPr>
          <w:color w:val="000000"/>
          <w:sz w:val="28"/>
          <w:szCs w:val="28"/>
        </w:rPr>
        <w:t>муниципальному казенному учреждению муниципального образования «Городское ЖКХ» в сумме 16598,1 тыс. рублей по платным услугам за водоснабжение от физических лиц</w:t>
      </w:r>
      <w:r>
        <w:rPr>
          <w:color w:val="000000"/>
          <w:sz w:val="28"/>
          <w:szCs w:val="28"/>
        </w:rPr>
        <w:t>;</w:t>
      </w:r>
    </w:p>
    <w:p w:rsidR="00FC384B" w:rsidRPr="00FC384B" w:rsidRDefault="002E79DB" w:rsidP="00FC384B">
      <w:pPr>
        <w:ind w:firstLine="720"/>
        <w:jc w:val="both"/>
        <w:rPr>
          <w:snapToGrid/>
          <w:sz w:val="24"/>
          <w:szCs w:val="24"/>
        </w:rPr>
      </w:pPr>
      <w:r w:rsidRPr="00FC384B">
        <w:rPr>
          <w:color w:val="000000"/>
          <w:sz w:val="28"/>
          <w:szCs w:val="28"/>
        </w:rPr>
        <w:t xml:space="preserve">в сумме 43596,7 тыс. рублей по </w:t>
      </w:r>
      <w:r w:rsidR="00FC384B" w:rsidRPr="00FC384B">
        <w:rPr>
          <w:color w:val="000000"/>
          <w:sz w:val="28"/>
          <w:szCs w:val="28"/>
        </w:rPr>
        <w:t>средствам</w:t>
      </w:r>
      <w:proofErr w:type="gramStart"/>
      <w:r w:rsidR="00FC384B" w:rsidRPr="00FC384B">
        <w:rPr>
          <w:color w:val="000000"/>
          <w:sz w:val="28"/>
          <w:szCs w:val="28"/>
        </w:rPr>
        <w:t xml:space="preserve"> </w:t>
      </w:r>
      <w:r w:rsidR="00FC384B" w:rsidRPr="00FC384B">
        <w:rPr>
          <w:sz w:val="28"/>
          <w:szCs w:val="28"/>
        </w:rPr>
        <w:t>Т</w:t>
      </w:r>
      <w:proofErr w:type="gramEnd"/>
      <w:r w:rsidR="00FC384B" w:rsidRPr="00FC384B">
        <w:rPr>
          <w:sz w:val="28"/>
          <w:szCs w:val="28"/>
        </w:rPr>
        <w:t xml:space="preserve">ерриториально фонда обязательного медицинского страхования Саратовской области, в том числе </w:t>
      </w:r>
      <w:r w:rsidR="00FC384B" w:rsidRPr="00FC384B">
        <w:rPr>
          <w:snapToGrid/>
          <w:color w:val="000000"/>
          <w:sz w:val="28"/>
          <w:szCs w:val="28"/>
        </w:rPr>
        <w:t>в сумме 43156</w:t>
      </w:r>
      <w:r w:rsidR="00FC384B">
        <w:rPr>
          <w:snapToGrid/>
          <w:color w:val="000000"/>
          <w:sz w:val="28"/>
          <w:szCs w:val="28"/>
        </w:rPr>
        <w:t>,7 тыс.</w:t>
      </w:r>
      <w:r w:rsidR="00FC384B" w:rsidRPr="00FC384B">
        <w:rPr>
          <w:snapToGrid/>
          <w:color w:val="000000"/>
          <w:sz w:val="28"/>
          <w:szCs w:val="28"/>
        </w:rPr>
        <w:t xml:space="preserve"> рублей начисленные к возмещению межтерриториальные расчеты за медицинскую помощь, оказанную застрахованным лицам за пределами территории субъекта Российской Федерации, в котором они застрахованы</w:t>
      </w:r>
      <w:r w:rsidR="00FC384B">
        <w:rPr>
          <w:snapToGrid/>
          <w:color w:val="000000"/>
          <w:sz w:val="28"/>
          <w:szCs w:val="28"/>
        </w:rPr>
        <w:t>.</w:t>
      </w:r>
    </w:p>
    <w:p w:rsidR="00DE414B" w:rsidRDefault="00DE414B" w:rsidP="00F95BA8">
      <w:pPr>
        <w:ind w:firstLine="600"/>
        <w:jc w:val="both"/>
        <w:rPr>
          <w:snapToGrid/>
          <w:sz w:val="28"/>
          <w:szCs w:val="28"/>
        </w:rPr>
      </w:pPr>
      <w:r w:rsidRPr="00573A95">
        <w:rPr>
          <w:snapToGrid/>
          <w:sz w:val="28"/>
          <w:szCs w:val="28"/>
        </w:rPr>
        <w:t>Подробные сведения по дебиторск</w:t>
      </w:r>
      <w:r w:rsidR="00A81D5A" w:rsidRPr="00573A95">
        <w:rPr>
          <w:snapToGrid/>
          <w:sz w:val="28"/>
          <w:szCs w:val="28"/>
        </w:rPr>
        <w:t>ой и кредиторской задолженности</w:t>
      </w:r>
      <w:r w:rsidR="00F95BA8" w:rsidRPr="00573A95">
        <w:rPr>
          <w:snapToGrid/>
          <w:sz w:val="28"/>
          <w:szCs w:val="28"/>
        </w:rPr>
        <w:t xml:space="preserve"> </w:t>
      </w:r>
      <w:r w:rsidRPr="00573A95">
        <w:rPr>
          <w:snapToGrid/>
          <w:sz w:val="28"/>
          <w:szCs w:val="28"/>
        </w:rPr>
        <w:t>представлены в приложении по форме 0503</w:t>
      </w:r>
      <w:r w:rsidR="003267FA" w:rsidRPr="00573A95">
        <w:rPr>
          <w:snapToGrid/>
          <w:sz w:val="28"/>
          <w:szCs w:val="28"/>
        </w:rPr>
        <w:t>3</w:t>
      </w:r>
      <w:r w:rsidRPr="00573A95">
        <w:rPr>
          <w:snapToGrid/>
          <w:sz w:val="28"/>
          <w:szCs w:val="28"/>
        </w:rPr>
        <w:t>69.</w:t>
      </w:r>
    </w:p>
    <w:p w:rsidR="0026232E" w:rsidRDefault="0026232E" w:rsidP="0026232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proofErr w:type="gramStart"/>
      <w:r w:rsidRPr="0075475F">
        <w:rPr>
          <w:color w:val="000000"/>
          <w:sz w:val="28"/>
          <w:szCs w:val="28"/>
        </w:rPr>
        <w:lastRenderedPageBreak/>
        <w:t>По состоянию на 01</w:t>
      </w:r>
      <w:r>
        <w:rPr>
          <w:color w:val="000000"/>
          <w:sz w:val="28"/>
          <w:szCs w:val="28"/>
        </w:rPr>
        <w:t xml:space="preserve"> января </w:t>
      </w:r>
      <w:r w:rsidRPr="0075475F">
        <w:rPr>
          <w:color w:val="000000"/>
          <w:sz w:val="28"/>
          <w:szCs w:val="28"/>
        </w:rPr>
        <w:t>2021 года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8636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форме 0503320 </w:t>
      </w:r>
      <w:r w:rsidRPr="008636F5">
        <w:rPr>
          <w:sz w:val="28"/>
          <w:szCs w:val="28"/>
        </w:rPr>
        <w:t xml:space="preserve">Баланс исполнения консолидированного бюджета субъекта Российской Федерации и бюджета территориального государственного внебюджетного фонда </w:t>
      </w:r>
      <w:r>
        <w:rPr>
          <w:sz w:val="28"/>
          <w:szCs w:val="28"/>
        </w:rPr>
        <w:t xml:space="preserve">по </w:t>
      </w:r>
      <w:r w:rsidR="00570705">
        <w:rPr>
          <w:sz w:val="28"/>
          <w:szCs w:val="28"/>
        </w:rPr>
        <w:t xml:space="preserve">счету бюджетного учета 0201 20 «денежные средства учреждения в кредитной организации» </w:t>
      </w:r>
      <w:r>
        <w:rPr>
          <w:sz w:val="28"/>
          <w:szCs w:val="28"/>
        </w:rPr>
        <w:t xml:space="preserve">отражен остаток средств на счетах </w:t>
      </w:r>
      <w:proofErr w:type="spellStart"/>
      <w:r>
        <w:rPr>
          <w:sz w:val="28"/>
          <w:szCs w:val="28"/>
        </w:rPr>
        <w:t>эскроу</w:t>
      </w:r>
      <w:proofErr w:type="spellEnd"/>
      <w:r w:rsidR="00570705">
        <w:rPr>
          <w:sz w:val="28"/>
          <w:szCs w:val="28"/>
        </w:rPr>
        <w:t xml:space="preserve"> на конец отчетного периода</w:t>
      </w:r>
      <w:r w:rsidRPr="0075475F">
        <w:rPr>
          <w:color w:val="000000"/>
          <w:sz w:val="28"/>
          <w:szCs w:val="28"/>
        </w:rPr>
        <w:t xml:space="preserve"> в общей сумме </w:t>
      </w:r>
      <w:r w:rsidR="002C0C7D">
        <w:rPr>
          <w:color w:val="000000"/>
          <w:sz w:val="28"/>
          <w:szCs w:val="28"/>
        </w:rPr>
        <w:t>496288793</w:t>
      </w:r>
      <w:r w:rsidR="00CF1A21">
        <w:rPr>
          <w:color w:val="000000"/>
          <w:sz w:val="28"/>
          <w:szCs w:val="28"/>
        </w:rPr>
        <w:t xml:space="preserve"> рублей </w:t>
      </w:r>
      <w:r w:rsidR="002C0C7D">
        <w:rPr>
          <w:color w:val="000000"/>
          <w:sz w:val="28"/>
          <w:szCs w:val="28"/>
        </w:rPr>
        <w:t>36</w:t>
      </w:r>
      <w:r>
        <w:rPr>
          <w:color w:val="000000"/>
          <w:sz w:val="28"/>
          <w:szCs w:val="28"/>
        </w:rPr>
        <w:t xml:space="preserve"> </w:t>
      </w:r>
      <w:r w:rsidR="00CF1A21">
        <w:rPr>
          <w:color w:val="000000"/>
          <w:sz w:val="28"/>
          <w:szCs w:val="28"/>
        </w:rPr>
        <w:t>копеек</w:t>
      </w:r>
      <w:r>
        <w:rPr>
          <w:color w:val="000000"/>
          <w:sz w:val="28"/>
          <w:szCs w:val="28"/>
        </w:rPr>
        <w:t xml:space="preserve">, в том числе </w:t>
      </w:r>
      <w:r w:rsidR="002C0C7D">
        <w:rPr>
          <w:color w:val="000000"/>
          <w:sz w:val="28"/>
          <w:szCs w:val="28"/>
        </w:rPr>
        <w:t>191552697</w:t>
      </w:r>
      <w:r w:rsidR="00CF1A21">
        <w:rPr>
          <w:color w:val="000000"/>
          <w:sz w:val="28"/>
          <w:szCs w:val="28"/>
        </w:rPr>
        <w:t xml:space="preserve"> рублей </w:t>
      </w:r>
      <w:r w:rsidR="002C0C7D">
        <w:rPr>
          <w:color w:val="000000"/>
          <w:sz w:val="28"/>
          <w:szCs w:val="28"/>
        </w:rPr>
        <w:t>63</w:t>
      </w:r>
      <w:r w:rsidR="00CF1A21">
        <w:rPr>
          <w:color w:val="000000"/>
          <w:sz w:val="28"/>
          <w:szCs w:val="28"/>
        </w:rPr>
        <w:t xml:space="preserve"> копейки</w:t>
      </w:r>
      <w:r>
        <w:rPr>
          <w:color w:val="000000"/>
          <w:sz w:val="28"/>
          <w:szCs w:val="28"/>
        </w:rPr>
        <w:t xml:space="preserve"> по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муниципальным контрактам и </w:t>
      </w:r>
      <w:r w:rsidR="002C0C7D">
        <w:rPr>
          <w:color w:val="000000"/>
          <w:sz w:val="28"/>
          <w:szCs w:val="28"/>
        </w:rPr>
        <w:t>304736095</w:t>
      </w:r>
      <w:r w:rsidR="00CF1A21">
        <w:rPr>
          <w:color w:val="000000"/>
          <w:sz w:val="28"/>
          <w:szCs w:val="28"/>
        </w:rPr>
        <w:t xml:space="preserve"> рублей </w:t>
      </w:r>
      <w:r w:rsidR="002C0C7D">
        <w:rPr>
          <w:color w:val="000000"/>
          <w:sz w:val="28"/>
          <w:szCs w:val="28"/>
        </w:rPr>
        <w:t>73</w:t>
      </w:r>
      <w:r>
        <w:rPr>
          <w:color w:val="000000"/>
          <w:sz w:val="28"/>
          <w:szCs w:val="28"/>
        </w:rPr>
        <w:t xml:space="preserve"> </w:t>
      </w:r>
      <w:r w:rsidR="00CF1A21">
        <w:rPr>
          <w:color w:val="000000"/>
          <w:sz w:val="28"/>
          <w:szCs w:val="28"/>
        </w:rPr>
        <w:t>копейки</w:t>
      </w:r>
      <w:r>
        <w:rPr>
          <w:color w:val="000000"/>
          <w:sz w:val="28"/>
          <w:szCs w:val="28"/>
        </w:rPr>
        <w:t xml:space="preserve"> по государственных контрактам</w:t>
      </w:r>
      <w:r w:rsidRPr="0075475F">
        <w:rPr>
          <w:color w:val="000000"/>
          <w:sz w:val="28"/>
          <w:szCs w:val="28"/>
        </w:rPr>
        <w:t>.</w:t>
      </w:r>
      <w:proofErr w:type="gramEnd"/>
    </w:p>
    <w:p w:rsidR="004A1BF7" w:rsidRPr="00573A95" w:rsidRDefault="004A1BF7" w:rsidP="004A1BF7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573A95">
        <w:rPr>
          <w:snapToGrid/>
          <w:sz w:val="28"/>
          <w:szCs w:val="28"/>
        </w:rPr>
        <w:t>В Сведениях об изменении остатков валюты баланса (ф. 0503</w:t>
      </w:r>
      <w:r w:rsidR="006532C7" w:rsidRPr="00573A95">
        <w:rPr>
          <w:snapToGrid/>
          <w:sz w:val="28"/>
          <w:szCs w:val="28"/>
        </w:rPr>
        <w:t>3</w:t>
      </w:r>
      <w:r w:rsidRPr="00573A95">
        <w:rPr>
          <w:snapToGrid/>
          <w:sz w:val="28"/>
          <w:szCs w:val="28"/>
        </w:rPr>
        <w:t>73) отражены остатки по счетам, сформированные по:</w:t>
      </w:r>
    </w:p>
    <w:p w:rsidR="004A1BF7" w:rsidRDefault="004A1BF7" w:rsidP="004A1BF7">
      <w:pPr>
        <w:autoSpaceDE w:val="0"/>
        <w:autoSpaceDN w:val="0"/>
        <w:adjustRightInd w:val="0"/>
        <w:ind w:firstLine="540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573A95">
        <w:rPr>
          <w:rFonts w:eastAsiaTheme="minorHAnsi"/>
          <w:snapToGrid/>
          <w:sz w:val="28"/>
          <w:szCs w:val="28"/>
          <w:lang w:eastAsia="en-US"/>
        </w:rPr>
        <w:t>исправлениям ошибок прошлых лет;</w:t>
      </w:r>
    </w:p>
    <w:p w:rsidR="001964F6" w:rsidRDefault="006532C7" w:rsidP="001964F6">
      <w:pPr>
        <w:autoSpaceDE w:val="0"/>
        <w:autoSpaceDN w:val="0"/>
        <w:adjustRightInd w:val="0"/>
        <w:ind w:firstLine="540"/>
        <w:jc w:val="both"/>
        <w:rPr>
          <w:snapToGrid/>
          <w:kern w:val="3"/>
          <w:sz w:val="28"/>
          <w:szCs w:val="28"/>
        </w:rPr>
      </w:pPr>
      <w:r w:rsidRPr="00573A95">
        <w:rPr>
          <w:snapToGrid/>
          <w:kern w:val="3"/>
          <w:sz w:val="28"/>
          <w:szCs w:val="28"/>
        </w:rPr>
        <w:t>изменениями типов государственных учреждений</w:t>
      </w:r>
      <w:r w:rsidR="00984D2A">
        <w:rPr>
          <w:snapToGrid/>
          <w:kern w:val="3"/>
          <w:sz w:val="28"/>
          <w:szCs w:val="28"/>
        </w:rPr>
        <w:t>;</w:t>
      </w:r>
    </w:p>
    <w:p w:rsidR="001964F6" w:rsidRDefault="001964F6" w:rsidP="001964F6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изменениям, связанным с внедрением федеральных стандартов бухгалтерского учета государственных финансов</w:t>
      </w:r>
      <w:r w:rsidR="00F37E35">
        <w:rPr>
          <w:snapToGrid/>
          <w:sz w:val="28"/>
          <w:szCs w:val="28"/>
        </w:rPr>
        <w:t>;</w:t>
      </w:r>
    </w:p>
    <w:p w:rsidR="001964F6" w:rsidRDefault="001964F6" w:rsidP="001964F6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пересчетом показателей отчетности</w:t>
      </w:r>
      <w:r w:rsidR="00F37E35">
        <w:rPr>
          <w:snapToGrid/>
          <w:sz w:val="28"/>
          <w:szCs w:val="28"/>
        </w:rPr>
        <w:t>;</w:t>
      </w:r>
    </w:p>
    <w:p w:rsidR="001964F6" w:rsidRDefault="001964F6" w:rsidP="001964F6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исправлением ошибок прошлых лет по результатам внешнего (внутреннего) государственного (муниципального) финансового контроля</w:t>
      </w:r>
      <w:r w:rsidR="00F37E35">
        <w:rPr>
          <w:snapToGrid/>
          <w:sz w:val="28"/>
          <w:szCs w:val="28"/>
        </w:rPr>
        <w:t>.</w:t>
      </w:r>
    </w:p>
    <w:p w:rsidR="00BD2A5D" w:rsidRDefault="00BD2A5D" w:rsidP="001964F6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</w:p>
    <w:p w:rsidR="00023908" w:rsidRDefault="00023908" w:rsidP="00BD2A5D">
      <w:pPr>
        <w:autoSpaceDE w:val="0"/>
        <w:autoSpaceDN w:val="0"/>
        <w:adjustRightInd w:val="0"/>
        <w:ind w:firstLine="540"/>
        <w:jc w:val="center"/>
        <w:rPr>
          <w:b/>
          <w:snapToGrid/>
          <w:sz w:val="28"/>
          <w:szCs w:val="28"/>
        </w:rPr>
      </w:pPr>
      <w:r w:rsidRPr="001F0DDA">
        <w:rPr>
          <w:b/>
          <w:snapToGrid/>
          <w:sz w:val="28"/>
          <w:szCs w:val="28"/>
        </w:rPr>
        <w:t>Раздел 5 «</w:t>
      </w:r>
      <w:r w:rsidR="0067692D" w:rsidRPr="001F0DDA">
        <w:rPr>
          <w:b/>
          <w:snapToGrid/>
          <w:sz w:val="28"/>
          <w:szCs w:val="28"/>
        </w:rPr>
        <w:t xml:space="preserve">Прочие вопросы </w:t>
      </w:r>
      <w:r w:rsidRPr="001F0DDA">
        <w:rPr>
          <w:b/>
          <w:snapToGrid/>
          <w:sz w:val="28"/>
          <w:szCs w:val="28"/>
        </w:rPr>
        <w:t>деятельности субъекта</w:t>
      </w:r>
      <w:r w:rsidR="00BD2A5D">
        <w:rPr>
          <w:b/>
          <w:snapToGrid/>
          <w:sz w:val="28"/>
          <w:szCs w:val="28"/>
        </w:rPr>
        <w:t xml:space="preserve"> </w:t>
      </w:r>
      <w:r w:rsidRPr="001F0DDA">
        <w:rPr>
          <w:b/>
          <w:snapToGrid/>
          <w:sz w:val="28"/>
          <w:szCs w:val="28"/>
        </w:rPr>
        <w:t>бюджетной отчетности»</w:t>
      </w:r>
    </w:p>
    <w:p w:rsidR="004A1BF7" w:rsidRPr="001F0DDA" w:rsidRDefault="004A1BF7" w:rsidP="007573E6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 w:rsidRPr="001F0DDA">
        <w:rPr>
          <w:snapToGrid/>
          <w:sz w:val="28"/>
          <w:szCs w:val="28"/>
        </w:rPr>
        <w:t>Бухгалтерский учет осуществляется в соответствии с Федеральным законом от 6 декабря 2011 года № 402-ФЗ «О бухгалтерском учете», Бюджетным кодексом Российской Федерации, приказом Министерства финансов Российской Федерации от 1-го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proofErr w:type="gramEnd"/>
      <w:r w:rsidRPr="001F0DDA">
        <w:rPr>
          <w:snapToGrid/>
          <w:sz w:val="28"/>
          <w:szCs w:val="28"/>
        </w:rPr>
        <w:t xml:space="preserve"> Инструкции по его применению», с применением федеральных стандартов, </w:t>
      </w:r>
      <w:r w:rsidR="00DC185E" w:rsidRPr="001F0DDA">
        <w:rPr>
          <w:snapToGrid/>
          <w:sz w:val="28"/>
          <w:szCs w:val="28"/>
        </w:rPr>
        <w:t>в</w:t>
      </w:r>
      <w:r w:rsidRPr="001F0DDA">
        <w:rPr>
          <w:snapToGrid/>
          <w:sz w:val="28"/>
          <w:szCs w:val="28"/>
        </w:rPr>
        <w:t>ступивших в действие с 1 января 20</w:t>
      </w:r>
      <w:r w:rsidR="001F0DDA">
        <w:rPr>
          <w:snapToGrid/>
          <w:sz w:val="28"/>
          <w:szCs w:val="28"/>
        </w:rPr>
        <w:t>20</w:t>
      </w:r>
      <w:r w:rsidRPr="001F0DDA">
        <w:rPr>
          <w:snapToGrid/>
          <w:sz w:val="28"/>
          <w:szCs w:val="28"/>
        </w:rPr>
        <w:t xml:space="preserve"> года.</w:t>
      </w:r>
    </w:p>
    <w:p w:rsidR="004A1BF7" w:rsidRDefault="004A1BF7" w:rsidP="004A1BF7">
      <w:pPr>
        <w:ind w:firstLine="709"/>
        <w:jc w:val="both"/>
        <w:rPr>
          <w:snapToGrid/>
          <w:sz w:val="28"/>
          <w:szCs w:val="28"/>
        </w:rPr>
      </w:pPr>
      <w:proofErr w:type="gramStart"/>
      <w:r w:rsidRPr="005B2CF1">
        <w:rPr>
          <w:snapToGrid/>
          <w:sz w:val="28"/>
          <w:szCs w:val="28"/>
        </w:rPr>
        <w:t xml:space="preserve">Бухгалтерская отчетность составляется в соответствии с требованиями приказа Министерства финансов Российской Федерации от 28 декабря </w:t>
      </w:r>
      <w:r w:rsidRPr="005B2CF1">
        <w:rPr>
          <w:snapToGrid/>
          <w:sz w:val="28"/>
          <w:szCs w:val="28"/>
        </w:rPr>
        <w:br/>
        <w:t xml:space="preserve">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совместными письмами Министерства финансов Российской Федерации </w:t>
      </w:r>
      <w:r w:rsidR="005B2CF1" w:rsidRPr="005B2CF1">
        <w:rPr>
          <w:sz w:val="28"/>
          <w:szCs w:val="28"/>
        </w:rPr>
        <w:t xml:space="preserve">от 17 декабря 2020 </w:t>
      </w:r>
      <w:r w:rsidR="005B2CF1">
        <w:rPr>
          <w:sz w:val="28"/>
          <w:szCs w:val="28"/>
        </w:rPr>
        <w:br/>
      </w:r>
      <w:r w:rsidR="005B2CF1" w:rsidRPr="005B2CF1">
        <w:rPr>
          <w:sz w:val="28"/>
          <w:szCs w:val="28"/>
        </w:rPr>
        <w:t>№ 02-04-04/110850</w:t>
      </w:r>
      <w:r w:rsidRPr="005B2CF1">
        <w:rPr>
          <w:snapToGrid/>
          <w:sz w:val="28"/>
          <w:szCs w:val="28"/>
        </w:rPr>
        <w:t xml:space="preserve"> и Федерального казначейства </w:t>
      </w:r>
      <w:r w:rsidR="005B2CF1" w:rsidRPr="005B2CF1">
        <w:rPr>
          <w:sz w:val="28"/>
          <w:szCs w:val="28"/>
        </w:rPr>
        <w:t>№ 07-04-05/02-26291</w:t>
      </w:r>
      <w:r w:rsidRPr="005B2CF1">
        <w:rPr>
          <w:snapToGrid/>
          <w:sz w:val="28"/>
          <w:szCs w:val="28"/>
        </w:rPr>
        <w:t xml:space="preserve"> «О составлении и представлении</w:t>
      </w:r>
      <w:proofErr w:type="gramEnd"/>
      <w:r w:rsidRPr="005B2CF1">
        <w:rPr>
          <w:snapToGrid/>
          <w:sz w:val="28"/>
          <w:szCs w:val="28"/>
        </w:rPr>
        <w:t xml:space="preserve"> </w:t>
      </w:r>
      <w:proofErr w:type="gramStart"/>
      <w:r w:rsidRPr="005B2CF1">
        <w:rPr>
          <w:snapToGrid/>
          <w:sz w:val="28"/>
          <w:szCs w:val="28"/>
        </w:rPr>
        <w:t>годовой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</w:t>
      </w:r>
      <w:r w:rsidR="005B2CF1" w:rsidRPr="005B2CF1">
        <w:rPr>
          <w:snapToGrid/>
          <w:sz w:val="28"/>
          <w:szCs w:val="28"/>
        </w:rPr>
        <w:t>20</w:t>
      </w:r>
      <w:r w:rsidRPr="005B2CF1">
        <w:rPr>
          <w:snapToGrid/>
          <w:sz w:val="28"/>
          <w:szCs w:val="28"/>
        </w:rPr>
        <w:t xml:space="preserve"> год», </w:t>
      </w:r>
      <w:r w:rsidR="005B2CF1">
        <w:rPr>
          <w:snapToGrid/>
          <w:sz w:val="28"/>
          <w:szCs w:val="28"/>
        </w:rPr>
        <w:t xml:space="preserve">Министерства финансов Российской Федерации </w:t>
      </w:r>
      <w:r w:rsidR="005B2CF1" w:rsidRPr="005B2CF1">
        <w:rPr>
          <w:snapToGrid/>
          <w:sz w:val="28"/>
          <w:szCs w:val="28"/>
        </w:rPr>
        <w:t>от 12 января 2020 года № 02-06-07/412 и Федерального казначейства</w:t>
      </w:r>
      <w:r w:rsidR="005B2CF1">
        <w:rPr>
          <w:snapToGrid/>
          <w:sz w:val="28"/>
          <w:szCs w:val="28"/>
        </w:rPr>
        <w:t xml:space="preserve"> </w:t>
      </w:r>
      <w:r w:rsidR="005B2CF1" w:rsidRPr="005B2CF1">
        <w:rPr>
          <w:snapToGrid/>
          <w:sz w:val="28"/>
          <w:szCs w:val="28"/>
        </w:rPr>
        <w:t xml:space="preserve">№ 07-04-05/02-177 </w:t>
      </w:r>
      <w:r w:rsidRPr="005B2CF1">
        <w:rPr>
          <w:snapToGrid/>
          <w:sz w:val="28"/>
          <w:szCs w:val="28"/>
        </w:rPr>
        <w:t xml:space="preserve"> «О составлении и представлении годовой бюджетной отчетности, консолидированной бухгалтерской отчетности государственных (муниципальных) бюджетных и автономных учреждений финансовыми органами субъектов Российской Федерации и органами управления</w:t>
      </w:r>
      <w:proofErr w:type="gramEnd"/>
      <w:r w:rsidRPr="005B2CF1">
        <w:rPr>
          <w:snapToGrid/>
          <w:sz w:val="28"/>
          <w:szCs w:val="28"/>
        </w:rPr>
        <w:t xml:space="preserve"> государственными внебюджетными фондами за 20</w:t>
      </w:r>
      <w:r w:rsidR="005B2CF1" w:rsidRPr="005B2CF1">
        <w:rPr>
          <w:snapToGrid/>
          <w:sz w:val="28"/>
          <w:szCs w:val="28"/>
        </w:rPr>
        <w:t>20</w:t>
      </w:r>
      <w:r w:rsidRPr="005B2CF1">
        <w:rPr>
          <w:snapToGrid/>
          <w:sz w:val="28"/>
          <w:szCs w:val="28"/>
        </w:rPr>
        <w:t xml:space="preserve"> год».</w:t>
      </w:r>
    </w:p>
    <w:p w:rsidR="0026232E" w:rsidRPr="005B11F3" w:rsidRDefault="0026232E" w:rsidP="0026232E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lastRenderedPageBreak/>
        <w:t>П</w:t>
      </w:r>
      <w:r w:rsidRPr="005B11F3">
        <w:rPr>
          <w:snapToGrid/>
          <w:sz w:val="28"/>
          <w:szCs w:val="28"/>
        </w:rPr>
        <w:t xml:space="preserve">оказатели по передаче нефинансовых активов в федеральный бюджет, бюджеты субъектов Российской Федерации, </w:t>
      </w:r>
      <w:proofErr w:type="spellStart"/>
      <w:r w:rsidRPr="005B11F3">
        <w:rPr>
          <w:snapToGrid/>
          <w:sz w:val="28"/>
          <w:szCs w:val="28"/>
        </w:rPr>
        <w:t>неучастникам</w:t>
      </w:r>
      <w:proofErr w:type="spellEnd"/>
      <w:r w:rsidRPr="005B11F3">
        <w:rPr>
          <w:snapToGrid/>
          <w:sz w:val="28"/>
          <w:szCs w:val="28"/>
        </w:rPr>
        <w:t xml:space="preserve"> бюджетного процесса (бюджетным и автономным учреждениям)</w:t>
      </w:r>
      <w:r>
        <w:rPr>
          <w:snapToGrid/>
          <w:sz w:val="28"/>
          <w:szCs w:val="28"/>
        </w:rPr>
        <w:t xml:space="preserve"> отражены в </w:t>
      </w:r>
      <w:r w:rsidRPr="005B11F3">
        <w:rPr>
          <w:snapToGrid/>
          <w:sz w:val="28"/>
          <w:szCs w:val="28"/>
        </w:rPr>
        <w:t>Справк</w:t>
      </w:r>
      <w:r>
        <w:rPr>
          <w:snapToGrid/>
          <w:sz w:val="28"/>
          <w:szCs w:val="28"/>
        </w:rPr>
        <w:t>е</w:t>
      </w:r>
      <w:r w:rsidRPr="005B11F3">
        <w:rPr>
          <w:snapToGrid/>
          <w:sz w:val="28"/>
          <w:szCs w:val="28"/>
        </w:rPr>
        <w:t xml:space="preserve"> по заключению счетов бюджетного учета отчетного финансового года (ф. 0503110) с отражением в 5 - 17 разрядах номера счета нулей.</w:t>
      </w:r>
    </w:p>
    <w:p w:rsidR="0026232E" w:rsidRPr="00A96682" w:rsidRDefault="0026232E" w:rsidP="0026232E">
      <w:pPr>
        <w:ind w:firstLine="560"/>
        <w:jc w:val="both"/>
        <w:rPr>
          <w:snapToGrid/>
          <w:sz w:val="28"/>
          <w:szCs w:val="28"/>
        </w:rPr>
      </w:pPr>
      <w:r w:rsidRPr="00A96682">
        <w:rPr>
          <w:snapToGrid/>
          <w:sz w:val="28"/>
          <w:szCs w:val="28"/>
        </w:rPr>
        <w:t xml:space="preserve">В справке по заключению счетов бюджетного учета отчетного финансового года (ф. 0503110) начислены доходы </w:t>
      </w:r>
      <w:r w:rsidRPr="00A96682">
        <w:rPr>
          <w:snapToGrid/>
          <w:color w:val="000000"/>
          <w:sz w:val="28"/>
          <w:szCs w:val="28"/>
        </w:rPr>
        <w:t>текущего финансового года</w:t>
      </w:r>
      <w:r w:rsidRPr="00A96682">
        <w:rPr>
          <w:snapToGrid/>
          <w:sz w:val="28"/>
          <w:szCs w:val="28"/>
        </w:rPr>
        <w:t xml:space="preserve"> по номеру счета бюджетного учета:</w:t>
      </w:r>
    </w:p>
    <w:p w:rsidR="0026232E" w:rsidRPr="002F75EC" w:rsidRDefault="0026232E" w:rsidP="0026232E">
      <w:pPr>
        <w:ind w:firstLine="560"/>
        <w:jc w:val="both"/>
        <w:rPr>
          <w:color w:val="000000"/>
          <w:sz w:val="28"/>
          <w:szCs w:val="28"/>
        </w:rPr>
      </w:pPr>
      <w:r w:rsidRPr="00A96682">
        <w:rPr>
          <w:snapToGrid/>
          <w:sz w:val="28"/>
          <w:szCs w:val="28"/>
        </w:rPr>
        <w:t xml:space="preserve">- 140110191 </w:t>
      </w:r>
      <w:r w:rsidRPr="00A96682">
        <w:rPr>
          <w:color w:val="000000"/>
          <w:sz w:val="28"/>
          <w:szCs w:val="28"/>
        </w:rPr>
        <w:t xml:space="preserve">в сумме </w:t>
      </w:r>
      <w:r w:rsidR="007B5ED5">
        <w:rPr>
          <w:color w:val="000000"/>
          <w:sz w:val="28"/>
          <w:szCs w:val="28"/>
        </w:rPr>
        <w:t>1907270670</w:t>
      </w:r>
      <w:r w:rsidRPr="00A96682">
        <w:rPr>
          <w:color w:val="000000"/>
          <w:sz w:val="28"/>
          <w:szCs w:val="28"/>
        </w:rPr>
        <w:t xml:space="preserve"> рублей</w:t>
      </w:r>
      <w:r w:rsidR="00A42A4A" w:rsidRPr="00A96682">
        <w:rPr>
          <w:color w:val="000000"/>
          <w:sz w:val="28"/>
          <w:szCs w:val="28"/>
        </w:rPr>
        <w:t xml:space="preserve"> </w:t>
      </w:r>
      <w:r w:rsidR="007B5ED5">
        <w:rPr>
          <w:color w:val="000000"/>
          <w:sz w:val="28"/>
          <w:szCs w:val="28"/>
        </w:rPr>
        <w:t>68</w:t>
      </w:r>
      <w:r w:rsidR="00BE1376">
        <w:rPr>
          <w:color w:val="000000"/>
          <w:sz w:val="28"/>
          <w:szCs w:val="28"/>
        </w:rPr>
        <w:t xml:space="preserve"> </w:t>
      </w:r>
      <w:r w:rsidR="00A42A4A" w:rsidRPr="00A96682">
        <w:rPr>
          <w:color w:val="000000"/>
          <w:sz w:val="28"/>
          <w:szCs w:val="28"/>
        </w:rPr>
        <w:t>копе</w:t>
      </w:r>
      <w:r w:rsidR="007B5ED5">
        <w:rPr>
          <w:color w:val="000000"/>
          <w:sz w:val="28"/>
          <w:szCs w:val="28"/>
        </w:rPr>
        <w:t>е</w:t>
      </w:r>
      <w:r w:rsidR="00A42A4A" w:rsidRPr="00A96682">
        <w:rPr>
          <w:color w:val="000000"/>
          <w:sz w:val="28"/>
          <w:szCs w:val="28"/>
        </w:rPr>
        <w:t>к</w:t>
      </w:r>
      <w:r w:rsidRPr="00A96682">
        <w:rPr>
          <w:color w:val="000000"/>
          <w:sz w:val="28"/>
          <w:szCs w:val="28"/>
        </w:rPr>
        <w:t xml:space="preserve"> отражены безвозмездные </w:t>
      </w:r>
      <w:proofErr w:type="spellStart"/>
      <w:r w:rsidRPr="00A96682">
        <w:rPr>
          <w:color w:val="000000"/>
          <w:sz w:val="28"/>
          <w:szCs w:val="28"/>
        </w:rPr>
        <w:t>неденежные</w:t>
      </w:r>
      <w:proofErr w:type="spellEnd"/>
      <w:r w:rsidRPr="00A96682">
        <w:rPr>
          <w:color w:val="000000"/>
          <w:sz w:val="28"/>
          <w:szCs w:val="28"/>
        </w:rPr>
        <w:t xml:space="preserve"> поступления от сектора государственного управления и органов государственного сектора, в том числе п</w:t>
      </w:r>
      <w:r w:rsidRPr="00A96682">
        <w:rPr>
          <w:snapToGrid/>
          <w:sz w:val="28"/>
          <w:szCs w:val="28"/>
        </w:rPr>
        <w:t xml:space="preserve">олученные материальные ценности оплаченные в порядке централизованного снабжения Министерством здравоохранения Российской </w:t>
      </w:r>
      <w:r w:rsidRPr="002F75EC">
        <w:rPr>
          <w:snapToGrid/>
          <w:sz w:val="28"/>
          <w:szCs w:val="28"/>
        </w:rPr>
        <w:t xml:space="preserve">Федерации - </w:t>
      </w:r>
      <w:r w:rsidR="002F75EC" w:rsidRPr="002F75EC">
        <w:rPr>
          <w:snapToGrid/>
          <w:sz w:val="28"/>
          <w:szCs w:val="28"/>
        </w:rPr>
        <w:t xml:space="preserve">1 763 399 526 </w:t>
      </w:r>
      <w:r w:rsidRPr="002F75EC">
        <w:rPr>
          <w:snapToGrid/>
          <w:sz w:val="28"/>
          <w:szCs w:val="28"/>
        </w:rPr>
        <w:t>рублей</w:t>
      </w:r>
      <w:r w:rsidR="002F75EC" w:rsidRPr="002F75EC">
        <w:rPr>
          <w:snapToGrid/>
          <w:sz w:val="28"/>
          <w:szCs w:val="28"/>
        </w:rPr>
        <w:t xml:space="preserve"> 70 копеек</w:t>
      </w:r>
      <w:r w:rsidRPr="002F75EC">
        <w:rPr>
          <w:snapToGrid/>
          <w:sz w:val="28"/>
          <w:szCs w:val="28"/>
        </w:rPr>
        <w:t>;</w:t>
      </w:r>
    </w:p>
    <w:p w:rsidR="0026232E" w:rsidRPr="000D4D79" w:rsidRDefault="0026232E" w:rsidP="0026232E">
      <w:pPr>
        <w:autoSpaceDE w:val="0"/>
        <w:autoSpaceDN w:val="0"/>
        <w:adjustRightInd w:val="0"/>
        <w:ind w:firstLine="560"/>
        <w:jc w:val="both"/>
        <w:rPr>
          <w:snapToGrid/>
          <w:sz w:val="28"/>
          <w:szCs w:val="28"/>
        </w:rPr>
      </w:pPr>
      <w:r w:rsidRPr="007B5ED5">
        <w:rPr>
          <w:snapToGrid/>
          <w:sz w:val="28"/>
          <w:szCs w:val="28"/>
        </w:rPr>
        <w:t xml:space="preserve">- 140110195 в сумме </w:t>
      </w:r>
      <w:r w:rsidR="007B5ED5" w:rsidRPr="007B5ED5">
        <w:rPr>
          <w:snapToGrid/>
          <w:sz w:val="28"/>
          <w:szCs w:val="28"/>
        </w:rPr>
        <w:t>2477740408</w:t>
      </w:r>
      <w:r w:rsidRPr="007B5ED5">
        <w:rPr>
          <w:snapToGrid/>
          <w:sz w:val="28"/>
          <w:szCs w:val="28"/>
        </w:rPr>
        <w:t xml:space="preserve"> рубл</w:t>
      </w:r>
      <w:r w:rsidR="00A618CE" w:rsidRPr="007B5ED5">
        <w:rPr>
          <w:snapToGrid/>
          <w:sz w:val="28"/>
          <w:szCs w:val="28"/>
        </w:rPr>
        <w:t>ей</w:t>
      </w:r>
      <w:r w:rsidR="000D4D79" w:rsidRPr="007B5ED5">
        <w:rPr>
          <w:snapToGrid/>
          <w:sz w:val="28"/>
          <w:szCs w:val="28"/>
        </w:rPr>
        <w:t xml:space="preserve"> </w:t>
      </w:r>
      <w:r w:rsidR="007B5ED5" w:rsidRPr="007B5ED5">
        <w:rPr>
          <w:snapToGrid/>
          <w:sz w:val="28"/>
          <w:szCs w:val="28"/>
        </w:rPr>
        <w:t>80</w:t>
      </w:r>
      <w:r w:rsidR="000D4D79" w:rsidRPr="007B5ED5">
        <w:rPr>
          <w:snapToGrid/>
          <w:sz w:val="28"/>
          <w:szCs w:val="28"/>
        </w:rPr>
        <w:t xml:space="preserve"> копе</w:t>
      </w:r>
      <w:r w:rsidR="007B5ED5" w:rsidRPr="007B5ED5">
        <w:rPr>
          <w:snapToGrid/>
          <w:sz w:val="28"/>
          <w:szCs w:val="28"/>
        </w:rPr>
        <w:t>е</w:t>
      </w:r>
      <w:r w:rsidR="000D4D79" w:rsidRPr="007B5ED5">
        <w:rPr>
          <w:snapToGrid/>
          <w:sz w:val="28"/>
          <w:szCs w:val="28"/>
        </w:rPr>
        <w:t>к</w:t>
      </w:r>
      <w:r w:rsidRPr="000D4D79">
        <w:rPr>
          <w:snapToGrid/>
          <w:sz w:val="28"/>
          <w:szCs w:val="28"/>
        </w:rPr>
        <w:t xml:space="preserve"> </w:t>
      </w:r>
      <w:r w:rsidRPr="000D4D79">
        <w:rPr>
          <w:color w:val="000000"/>
          <w:sz w:val="28"/>
          <w:szCs w:val="28"/>
        </w:rPr>
        <w:t xml:space="preserve">отражены </w:t>
      </w:r>
      <w:r w:rsidRPr="000D4D79">
        <w:rPr>
          <w:sz w:val="28"/>
          <w:szCs w:val="28"/>
        </w:rPr>
        <w:t>безвозмездно полученные земельные участки, движимое и недвижимое имущество</w:t>
      </w:r>
      <w:r w:rsidRPr="000D4D79">
        <w:rPr>
          <w:color w:val="000000"/>
          <w:sz w:val="28"/>
        </w:rPr>
        <w:t xml:space="preserve"> от сектора государственного управления и органов государственного сектора</w:t>
      </w:r>
      <w:r w:rsidRPr="000D4D79">
        <w:rPr>
          <w:sz w:val="28"/>
          <w:szCs w:val="28"/>
        </w:rPr>
        <w:t>;</w:t>
      </w:r>
    </w:p>
    <w:p w:rsidR="0026232E" w:rsidRDefault="0026232E" w:rsidP="0026232E">
      <w:pPr>
        <w:ind w:firstLine="560"/>
        <w:jc w:val="both"/>
        <w:rPr>
          <w:color w:val="000000"/>
          <w:sz w:val="28"/>
        </w:rPr>
      </w:pPr>
      <w:r w:rsidRPr="000D4D79">
        <w:rPr>
          <w:snapToGrid/>
          <w:sz w:val="28"/>
          <w:szCs w:val="28"/>
        </w:rPr>
        <w:t>-</w:t>
      </w:r>
      <w:r w:rsidRPr="000D4D79">
        <w:rPr>
          <w:color w:val="000000"/>
          <w:sz w:val="28"/>
        </w:rPr>
        <w:t xml:space="preserve"> 140110199 в сумме </w:t>
      </w:r>
      <w:r w:rsidR="00BE1A12">
        <w:rPr>
          <w:color w:val="000000"/>
          <w:sz w:val="28"/>
        </w:rPr>
        <w:t>5740679519</w:t>
      </w:r>
      <w:r w:rsidRPr="000D4D79">
        <w:rPr>
          <w:color w:val="000000"/>
          <w:sz w:val="28"/>
        </w:rPr>
        <w:t xml:space="preserve"> рублей</w:t>
      </w:r>
      <w:r w:rsidR="000D4D79" w:rsidRPr="000D4D79">
        <w:rPr>
          <w:color w:val="000000"/>
          <w:sz w:val="28"/>
        </w:rPr>
        <w:t xml:space="preserve"> </w:t>
      </w:r>
      <w:r w:rsidR="00BE1A12">
        <w:rPr>
          <w:color w:val="000000"/>
          <w:sz w:val="28"/>
        </w:rPr>
        <w:t>14</w:t>
      </w:r>
      <w:r w:rsidR="000D4D79" w:rsidRPr="000D4D79">
        <w:rPr>
          <w:color w:val="000000"/>
          <w:sz w:val="28"/>
        </w:rPr>
        <w:t xml:space="preserve"> копе</w:t>
      </w:r>
      <w:r w:rsidR="007B5ED5">
        <w:rPr>
          <w:color w:val="000000"/>
          <w:sz w:val="28"/>
        </w:rPr>
        <w:t>е</w:t>
      </w:r>
      <w:r w:rsidR="000D4D79" w:rsidRPr="000D4D79">
        <w:rPr>
          <w:color w:val="000000"/>
          <w:sz w:val="28"/>
        </w:rPr>
        <w:t>к</w:t>
      </w:r>
      <w:r w:rsidRPr="000D4D79">
        <w:rPr>
          <w:color w:val="000000"/>
          <w:sz w:val="28"/>
        </w:rPr>
        <w:t xml:space="preserve"> отражены неразграниченные земельные участки,</w:t>
      </w:r>
      <w:r w:rsidR="000D4D79" w:rsidRPr="000D4D79">
        <w:rPr>
          <w:color w:val="000000"/>
          <w:sz w:val="28"/>
        </w:rPr>
        <w:t xml:space="preserve"> </w:t>
      </w:r>
      <w:r w:rsidRPr="000D4D79">
        <w:rPr>
          <w:color w:val="000000"/>
          <w:sz w:val="28"/>
        </w:rPr>
        <w:t>оприходованный металлолом, а также иные нефинансовые активы, выявленные в результате проведения инвентаризации.</w:t>
      </w:r>
    </w:p>
    <w:p w:rsidR="0026232E" w:rsidRPr="002C01C1" w:rsidRDefault="0026232E" w:rsidP="00CC647C">
      <w:pPr>
        <w:autoSpaceDE w:val="0"/>
        <w:autoSpaceDN w:val="0"/>
        <w:adjustRightInd w:val="0"/>
        <w:ind w:firstLine="560"/>
        <w:jc w:val="both"/>
        <w:rPr>
          <w:sz w:val="28"/>
          <w:szCs w:val="28"/>
        </w:rPr>
      </w:pPr>
      <w:r w:rsidRPr="002C01C1">
        <w:rPr>
          <w:sz w:val="28"/>
          <w:szCs w:val="28"/>
        </w:rPr>
        <w:t>В Справке по заключению счетов бюджетного учета отчетного финансового года (ф</w:t>
      </w:r>
      <w:r>
        <w:rPr>
          <w:sz w:val="28"/>
          <w:szCs w:val="28"/>
        </w:rPr>
        <w:t>.</w:t>
      </w:r>
      <w:r w:rsidRPr="002C01C1">
        <w:rPr>
          <w:sz w:val="28"/>
          <w:szCs w:val="28"/>
        </w:rPr>
        <w:t xml:space="preserve"> 0503110) по </w:t>
      </w:r>
      <w:r w:rsidR="00CC647C">
        <w:rPr>
          <w:sz w:val="28"/>
          <w:szCs w:val="28"/>
        </w:rPr>
        <w:t>КОСГУ 273 «</w:t>
      </w:r>
      <w:r w:rsidR="00CC647C">
        <w:rPr>
          <w:snapToGrid/>
          <w:sz w:val="28"/>
          <w:szCs w:val="28"/>
        </w:rPr>
        <w:t xml:space="preserve">Чрезвычайные расходы по операциям с активами» отражены списания дебиторской задолженности, по </w:t>
      </w:r>
      <w:r w:rsidRPr="002C01C1">
        <w:rPr>
          <w:sz w:val="28"/>
          <w:szCs w:val="28"/>
        </w:rPr>
        <w:t>КОСГУ 173 «Чрезвычайные доходы от операций с активами»</w:t>
      </w:r>
      <w:r w:rsidR="00CC647C">
        <w:rPr>
          <w:sz w:val="28"/>
          <w:szCs w:val="28"/>
        </w:rPr>
        <w:t xml:space="preserve"> списания дебиторской и кредиторской задолженности, в том числе </w:t>
      </w:r>
      <w:r w:rsidRPr="002C01C1">
        <w:rPr>
          <w:sz w:val="28"/>
          <w:szCs w:val="28"/>
        </w:rPr>
        <w:t>по номеру счета бюджетного учета:</w:t>
      </w:r>
    </w:p>
    <w:p w:rsidR="0026232E" w:rsidRPr="002C01C1" w:rsidRDefault="0026232E" w:rsidP="0026232E">
      <w:pPr>
        <w:ind w:firstLine="720"/>
        <w:jc w:val="both"/>
        <w:rPr>
          <w:sz w:val="28"/>
          <w:szCs w:val="28"/>
        </w:rPr>
      </w:pPr>
      <w:proofErr w:type="gramStart"/>
      <w:r w:rsidRPr="002C01C1">
        <w:rPr>
          <w:sz w:val="28"/>
          <w:szCs w:val="28"/>
        </w:rPr>
        <w:t>11610127010000140140110173 в сумме 9794711</w:t>
      </w:r>
      <w:r>
        <w:rPr>
          <w:sz w:val="28"/>
          <w:szCs w:val="28"/>
        </w:rPr>
        <w:t xml:space="preserve"> </w:t>
      </w:r>
      <w:r w:rsidRPr="002C01C1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96 копеек</w:t>
      </w:r>
      <w:r w:rsidRPr="002C01C1">
        <w:rPr>
          <w:sz w:val="28"/>
          <w:szCs w:val="28"/>
        </w:rPr>
        <w:t xml:space="preserve"> отражены показатели </w:t>
      </w:r>
      <w:r w:rsidR="00303BEC">
        <w:rPr>
          <w:sz w:val="28"/>
          <w:szCs w:val="28"/>
        </w:rPr>
        <w:t xml:space="preserve">списанной в 2020 году </w:t>
      </w:r>
      <w:r w:rsidR="00303BEC" w:rsidRPr="002C01C1">
        <w:rPr>
          <w:sz w:val="28"/>
          <w:szCs w:val="28"/>
        </w:rPr>
        <w:t>на основании решений Арбитражного суда Саратовской области и приказов ТФОМС Саратовской области</w:t>
      </w:r>
      <w:r w:rsidR="00303BEC">
        <w:rPr>
          <w:sz w:val="28"/>
          <w:szCs w:val="28"/>
        </w:rPr>
        <w:t xml:space="preserve"> </w:t>
      </w:r>
      <w:r w:rsidR="00303BEC" w:rsidRPr="002C01C1">
        <w:rPr>
          <w:sz w:val="28"/>
          <w:szCs w:val="28"/>
        </w:rPr>
        <w:t>дебиторской задолженности</w:t>
      </w:r>
      <w:r w:rsidRPr="002C01C1">
        <w:rPr>
          <w:sz w:val="28"/>
          <w:szCs w:val="28"/>
        </w:rPr>
        <w:t>, образов</w:t>
      </w:r>
      <w:r w:rsidR="00303BEC">
        <w:rPr>
          <w:sz w:val="28"/>
          <w:szCs w:val="28"/>
        </w:rPr>
        <w:t>авшейся</w:t>
      </w:r>
      <w:r w:rsidRPr="002C01C1">
        <w:rPr>
          <w:sz w:val="28"/>
          <w:szCs w:val="28"/>
        </w:rPr>
        <w:t xml:space="preserve"> в результате перечисления до 2005 года авансовых платежей в медицинские организации Саратовской области на оказание медицинских услуг населению и начисления дебиторской задолженности по результатам комплексных проверок страховых и медицинских организаций Саратовской области</w:t>
      </w:r>
      <w:proofErr w:type="gramEnd"/>
      <w:r w:rsidRPr="002C01C1">
        <w:rPr>
          <w:sz w:val="28"/>
          <w:szCs w:val="28"/>
        </w:rPr>
        <w:t xml:space="preserve"> по вопросу соблюдения законности расходования средств ОМС и </w:t>
      </w:r>
      <w:proofErr w:type="gramStart"/>
      <w:r w:rsidRPr="002C01C1">
        <w:rPr>
          <w:sz w:val="28"/>
          <w:szCs w:val="28"/>
        </w:rPr>
        <w:t>контроля за</w:t>
      </w:r>
      <w:proofErr w:type="gramEnd"/>
      <w:r w:rsidRPr="002C01C1">
        <w:rPr>
          <w:sz w:val="28"/>
          <w:szCs w:val="28"/>
        </w:rPr>
        <w:t xml:space="preserve"> экспертной деятельностью (санкции за нецелевое использование средств, штрафы, пени);</w:t>
      </w:r>
    </w:p>
    <w:p w:rsidR="0026232E" w:rsidRDefault="0026232E" w:rsidP="0026232E">
      <w:pPr>
        <w:ind w:firstLine="720"/>
        <w:jc w:val="both"/>
        <w:rPr>
          <w:sz w:val="28"/>
          <w:szCs w:val="28"/>
        </w:rPr>
      </w:pPr>
      <w:r w:rsidRPr="009E6146">
        <w:rPr>
          <w:sz w:val="28"/>
          <w:szCs w:val="28"/>
        </w:rPr>
        <w:t xml:space="preserve">11204014020000120 140110173 в сумме 69957 рублей 70 копеек отражено списание безнадежной к взысканию </w:t>
      </w:r>
      <w:r w:rsidR="00303BEC" w:rsidRPr="009E6146">
        <w:rPr>
          <w:sz w:val="28"/>
          <w:szCs w:val="28"/>
        </w:rPr>
        <w:t xml:space="preserve">дебиторской </w:t>
      </w:r>
      <w:r w:rsidRPr="009E6146">
        <w:rPr>
          <w:sz w:val="28"/>
          <w:szCs w:val="28"/>
        </w:rPr>
        <w:t>задолженности по платежам в бюджет, главным администратором которых является министерство природных ресурсов и экологии Саратовской области, в соответствии с подпунктом 5 пункта 1 статьи 47.2 Бюджетного кодекса Российской Федерации.</w:t>
      </w:r>
    </w:p>
    <w:p w:rsidR="0026232E" w:rsidRPr="00847739" w:rsidRDefault="0026232E" w:rsidP="0026232E">
      <w:pPr>
        <w:ind w:firstLine="708"/>
        <w:jc w:val="both"/>
        <w:rPr>
          <w:sz w:val="28"/>
          <w:szCs w:val="28"/>
        </w:rPr>
      </w:pPr>
      <w:proofErr w:type="gramStart"/>
      <w:r w:rsidRPr="00847739">
        <w:rPr>
          <w:sz w:val="28"/>
          <w:szCs w:val="28"/>
        </w:rPr>
        <w:t>В разделе 3 «Источники финансирования дефицита бюджета» Отчета об исполнении консолидированного бюджета субъекта Российской Федерации и бюджета территориального государственного внебюджетного фонда (ф</w:t>
      </w:r>
      <w:r>
        <w:rPr>
          <w:sz w:val="28"/>
          <w:szCs w:val="28"/>
        </w:rPr>
        <w:t>.</w:t>
      </w:r>
      <w:r w:rsidRPr="00847739">
        <w:rPr>
          <w:sz w:val="28"/>
          <w:szCs w:val="28"/>
        </w:rPr>
        <w:t xml:space="preserve"> 0503317) по коду источника финансирования дефицита бюджета 00001050201020000510 показатель в сумме 1244904 рублей 35 копейки отражен в положительном значении по причине возврата из бюджета субъекта Российской Федерации в доход бюджета территориального фонда обязательного медицинского </w:t>
      </w:r>
      <w:r w:rsidRPr="00847739">
        <w:rPr>
          <w:sz w:val="28"/>
          <w:szCs w:val="28"/>
        </w:rPr>
        <w:lastRenderedPageBreak/>
        <w:t>страхования восстановленных остатков межбюджетных</w:t>
      </w:r>
      <w:proofErr w:type="gramEnd"/>
      <w:r w:rsidRPr="00847739">
        <w:rPr>
          <w:sz w:val="28"/>
          <w:szCs w:val="28"/>
        </w:rPr>
        <w:t xml:space="preserve"> трансфертов прошлых лет, имеющих целевое назначение, на осуществление единовременных выплат медицинским работникам.</w:t>
      </w:r>
    </w:p>
    <w:p w:rsidR="0026232E" w:rsidRDefault="0026232E" w:rsidP="0026232E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 w:rsidRPr="008636F5">
        <w:rPr>
          <w:snapToGrid/>
          <w:sz w:val="28"/>
          <w:szCs w:val="28"/>
        </w:rPr>
        <w:t xml:space="preserve">Финансовый результат по счетам </w:t>
      </w:r>
      <w:r w:rsidRPr="008636F5">
        <w:rPr>
          <w:sz w:val="28"/>
          <w:szCs w:val="28"/>
        </w:rPr>
        <w:t xml:space="preserve">Баланса исполнения консолидированного бюджета субъекта Российской Федерации и бюджета территориального государственного внебюджетного фонда (ф. 0503320) не соответствует идентичному показателю в Консолидированном отчете о финансовых результатах деятельности (ф. 0503321) по причине </w:t>
      </w:r>
      <w:r w:rsidRPr="008636F5">
        <w:rPr>
          <w:snapToGrid/>
          <w:sz w:val="28"/>
          <w:szCs w:val="28"/>
        </w:rPr>
        <w:t>преобразования в течение финансового года государственных (муниципальных) учреждений путем изменения их типа на сумму</w:t>
      </w:r>
      <w:r>
        <w:rPr>
          <w:snapToGrid/>
          <w:sz w:val="28"/>
          <w:szCs w:val="28"/>
        </w:rPr>
        <w:t xml:space="preserve"> </w:t>
      </w:r>
      <w:r w:rsidRPr="008636F5">
        <w:rPr>
          <w:sz w:val="28"/>
          <w:szCs w:val="28"/>
        </w:rPr>
        <w:t xml:space="preserve">337888 рублей 16 копеек соответствующую показателям </w:t>
      </w:r>
      <w:r w:rsidRPr="008636F5">
        <w:rPr>
          <w:snapToGrid/>
          <w:sz w:val="28"/>
          <w:szCs w:val="28"/>
        </w:rPr>
        <w:t>Справки по консолидируемым расчетам (ф. 0503125</w:t>
      </w:r>
      <w:proofErr w:type="gramEnd"/>
      <w:r w:rsidRPr="008636F5">
        <w:rPr>
          <w:snapToGrid/>
          <w:sz w:val="28"/>
          <w:szCs w:val="28"/>
        </w:rPr>
        <w:t>) по счету 1 304 06</w:t>
      </w:r>
      <w:r w:rsidR="00D01EAD">
        <w:rPr>
          <w:snapToGrid/>
          <w:sz w:val="28"/>
          <w:szCs w:val="28"/>
        </w:rPr>
        <w:t> </w:t>
      </w:r>
      <w:r w:rsidRPr="008636F5">
        <w:rPr>
          <w:snapToGrid/>
          <w:sz w:val="28"/>
          <w:szCs w:val="28"/>
        </w:rPr>
        <w:t>000.</w:t>
      </w:r>
    </w:p>
    <w:p w:rsidR="00D01EAD" w:rsidRPr="003E04D6" w:rsidRDefault="00D01EAD" w:rsidP="00D01EAD">
      <w:pPr>
        <w:ind w:firstLine="720"/>
        <w:jc w:val="both"/>
        <w:rPr>
          <w:snapToGrid/>
          <w:sz w:val="28"/>
          <w:szCs w:val="28"/>
        </w:rPr>
      </w:pPr>
      <w:r w:rsidRPr="008F203A">
        <w:rPr>
          <w:snapToGrid/>
          <w:sz w:val="28"/>
          <w:szCs w:val="28"/>
        </w:rPr>
        <w:t xml:space="preserve">В форме 0503368 </w:t>
      </w:r>
      <w:r w:rsidRPr="008F203A">
        <w:rPr>
          <w:rFonts w:eastAsiaTheme="minorHAnsi"/>
          <w:snapToGrid/>
          <w:sz w:val="28"/>
          <w:szCs w:val="28"/>
          <w:lang w:eastAsia="en-US"/>
        </w:rPr>
        <w:t>Сведения о движении нефинансовых активов консолидированного бюджета по строкам 440 «</w:t>
      </w:r>
      <w:r w:rsidRPr="008F203A">
        <w:rPr>
          <w:snapToGrid/>
          <w:sz w:val="28"/>
          <w:szCs w:val="28"/>
        </w:rPr>
        <w:t xml:space="preserve">Непроизведенные активы в составе имущества казны» (счет 010855000), 450 «Материальные запасы в составе имущества казны» (счет 010856000) отражено движение нефинансовых </w:t>
      </w:r>
      <w:r w:rsidRPr="003E04D6">
        <w:rPr>
          <w:snapToGrid/>
          <w:sz w:val="28"/>
          <w:szCs w:val="28"/>
        </w:rPr>
        <w:t>активов, находящихся в составе имущества казны.</w:t>
      </w:r>
    </w:p>
    <w:p w:rsidR="0026232E" w:rsidRDefault="0026232E" w:rsidP="0026232E">
      <w:pPr>
        <w:ind w:firstLine="709"/>
        <w:jc w:val="both"/>
        <w:rPr>
          <w:sz w:val="28"/>
          <w:szCs w:val="28"/>
        </w:rPr>
      </w:pPr>
      <w:proofErr w:type="gramStart"/>
      <w:r w:rsidRPr="003E04D6">
        <w:rPr>
          <w:sz w:val="28"/>
          <w:szCs w:val="28"/>
        </w:rPr>
        <w:t>Расхождение показателей формы 0503321</w:t>
      </w:r>
      <w:r w:rsidR="009E6146" w:rsidRPr="003E04D6">
        <w:rPr>
          <w:sz w:val="28"/>
          <w:szCs w:val="28"/>
        </w:rPr>
        <w:t xml:space="preserve"> Консолидированн</w:t>
      </w:r>
      <w:r w:rsidR="009A35B1">
        <w:rPr>
          <w:sz w:val="28"/>
          <w:szCs w:val="28"/>
        </w:rPr>
        <w:t>ый</w:t>
      </w:r>
      <w:r w:rsidR="009E6146" w:rsidRPr="003E04D6">
        <w:rPr>
          <w:sz w:val="28"/>
          <w:szCs w:val="28"/>
        </w:rPr>
        <w:t xml:space="preserve"> отчет о финансовых результатах деятельности</w:t>
      </w:r>
      <w:r w:rsidR="00F648C8" w:rsidRPr="003E04D6">
        <w:rPr>
          <w:sz w:val="28"/>
          <w:szCs w:val="28"/>
        </w:rPr>
        <w:t xml:space="preserve"> </w:t>
      </w:r>
      <w:r w:rsidRPr="003E04D6">
        <w:rPr>
          <w:sz w:val="28"/>
          <w:szCs w:val="28"/>
        </w:rPr>
        <w:t>и формы 0503368</w:t>
      </w:r>
      <w:r w:rsidR="009A35B1">
        <w:rPr>
          <w:sz w:val="28"/>
          <w:szCs w:val="28"/>
        </w:rPr>
        <w:t xml:space="preserve"> </w:t>
      </w:r>
      <w:r w:rsidR="009A35B1" w:rsidRPr="008F203A">
        <w:rPr>
          <w:rFonts w:eastAsiaTheme="minorHAnsi"/>
          <w:snapToGrid/>
          <w:sz w:val="28"/>
          <w:szCs w:val="28"/>
          <w:lang w:eastAsia="en-US"/>
        </w:rPr>
        <w:t>Сведения о движении нефинансовых активов консолидированного бюджета</w:t>
      </w:r>
      <w:r w:rsidRPr="003E04D6">
        <w:rPr>
          <w:sz w:val="28"/>
          <w:szCs w:val="28"/>
        </w:rPr>
        <w:t xml:space="preserve"> в сумме 13 979 969 рублей 20 копеек сложилось в результате отражения проектно-технической документации в форме 0503368 по строке 460 «прочие активы, составляющие казну» по счету 1 108 57 «Движимое имущество казны»</w:t>
      </w:r>
      <w:r w:rsidR="00F648C8" w:rsidRPr="003E04D6">
        <w:rPr>
          <w:sz w:val="28"/>
          <w:szCs w:val="28"/>
        </w:rPr>
        <w:t>, в форме 0503321</w:t>
      </w:r>
      <w:r w:rsidR="00BC5D96">
        <w:rPr>
          <w:sz w:val="28"/>
          <w:szCs w:val="28"/>
        </w:rPr>
        <w:t xml:space="preserve"> </w:t>
      </w:r>
      <w:r w:rsidR="00BC5D96" w:rsidRPr="003E04D6">
        <w:rPr>
          <w:sz w:val="28"/>
          <w:szCs w:val="28"/>
        </w:rPr>
        <w:t>Консолидированн</w:t>
      </w:r>
      <w:r w:rsidR="00BC5D96">
        <w:rPr>
          <w:sz w:val="28"/>
          <w:szCs w:val="28"/>
        </w:rPr>
        <w:t>ый</w:t>
      </w:r>
      <w:r w:rsidR="00BC5D96" w:rsidRPr="003E04D6">
        <w:rPr>
          <w:sz w:val="28"/>
          <w:szCs w:val="28"/>
        </w:rPr>
        <w:t xml:space="preserve"> отчет о финансовых результатах</w:t>
      </w:r>
      <w:proofErr w:type="gramEnd"/>
      <w:r w:rsidR="00BC5D96" w:rsidRPr="003E04D6">
        <w:rPr>
          <w:sz w:val="28"/>
          <w:szCs w:val="28"/>
        </w:rPr>
        <w:t xml:space="preserve"> деятельности</w:t>
      </w:r>
      <w:r w:rsidR="00F648C8" w:rsidRPr="003E04D6">
        <w:rPr>
          <w:sz w:val="28"/>
          <w:szCs w:val="28"/>
        </w:rPr>
        <w:t xml:space="preserve"> по</w:t>
      </w:r>
      <w:r w:rsidRPr="003E04D6">
        <w:rPr>
          <w:sz w:val="28"/>
          <w:szCs w:val="28"/>
        </w:rPr>
        <w:t xml:space="preserve"> </w:t>
      </w:r>
      <w:r w:rsidR="00F648C8" w:rsidRPr="003E04D6">
        <w:rPr>
          <w:sz w:val="28"/>
          <w:szCs w:val="28"/>
        </w:rPr>
        <w:t xml:space="preserve">КОСГУ </w:t>
      </w:r>
      <w:r w:rsidRPr="003E04D6">
        <w:rPr>
          <w:sz w:val="28"/>
          <w:szCs w:val="28"/>
        </w:rPr>
        <w:t>310 «Изменение стоимости основных средств».</w:t>
      </w:r>
    </w:p>
    <w:p w:rsidR="00095CC4" w:rsidRDefault="00095CC4" w:rsidP="00095CC4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Отрицательный показатель по строке </w:t>
      </w:r>
      <w:r w:rsidR="004624B3">
        <w:rPr>
          <w:sz w:val="28"/>
          <w:szCs w:val="28"/>
        </w:rPr>
        <w:t>961</w:t>
      </w:r>
      <w:r>
        <w:rPr>
          <w:sz w:val="28"/>
          <w:szCs w:val="28"/>
        </w:rPr>
        <w:t xml:space="preserve"> «</w:t>
      </w:r>
      <w:r w:rsidR="004624B3" w:rsidRPr="004624B3">
        <w:rPr>
          <w:sz w:val="28"/>
          <w:szCs w:val="28"/>
        </w:rPr>
        <w:t>обслуживание внутренних долговых обязательств (в части процентов, пеней и штрафных санкций по полученным бюджетным кредитам)</w:t>
      </w:r>
      <w:r>
        <w:rPr>
          <w:sz w:val="28"/>
          <w:szCs w:val="28"/>
        </w:rPr>
        <w:t xml:space="preserve">» формы 0503321 </w:t>
      </w:r>
      <w:r w:rsidRPr="003E04D6">
        <w:rPr>
          <w:sz w:val="28"/>
          <w:szCs w:val="28"/>
        </w:rPr>
        <w:t>Консолидированн</w:t>
      </w:r>
      <w:r>
        <w:rPr>
          <w:sz w:val="28"/>
          <w:szCs w:val="28"/>
        </w:rPr>
        <w:t>ый</w:t>
      </w:r>
      <w:r w:rsidRPr="003E04D6">
        <w:rPr>
          <w:sz w:val="28"/>
          <w:szCs w:val="28"/>
        </w:rPr>
        <w:t xml:space="preserve"> отчет о финансовых результатах деятельности</w:t>
      </w:r>
      <w:r>
        <w:rPr>
          <w:sz w:val="28"/>
          <w:szCs w:val="28"/>
        </w:rPr>
        <w:t xml:space="preserve"> сложился в результате произведенного в 2020 году перерасчета процентов за пользование бюджетными кредитами, предоставленными министерством финансов Саратовской области муниципальным образованиям области</w:t>
      </w:r>
      <w:r w:rsidR="00917527">
        <w:rPr>
          <w:sz w:val="28"/>
          <w:szCs w:val="28"/>
        </w:rPr>
        <w:t xml:space="preserve">, </w:t>
      </w:r>
      <w:r>
        <w:rPr>
          <w:sz w:val="28"/>
          <w:szCs w:val="28"/>
        </w:rPr>
        <w:t>в связи с их досрочным погашением.</w:t>
      </w:r>
      <w:proofErr w:type="gramEnd"/>
    </w:p>
    <w:p w:rsidR="00B0692B" w:rsidRPr="0081197C" w:rsidRDefault="00B0692B" w:rsidP="00B0692B">
      <w:pPr>
        <w:ind w:firstLine="709"/>
        <w:jc w:val="both"/>
        <w:rPr>
          <w:sz w:val="28"/>
          <w:szCs w:val="28"/>
        </w:rPr>
      </w:pPr>
      <w:proofErr w:type="gramStart"/>
      <w:r w:rsidRPr="008636F5">
        <w:rPr>
          <w:sz w:val="28"/>
          <w:szCs w:val="28"/>
        </w:rPr>
        <w:t xml:space="preserve">В показатели Баланса исполнения консолидированного бюджета субъекта Российской Федерации и бюджета территориального государственного внебюджетного фонда (ф. 0503320) </w:t>
      </w:r>
      <w:r w:rsidRPr="0081197C">
        <w:rPr>
          <w:sz w:val="28"/>
          <w:szCs w:val="28"/>
        </w:rPr>
        <w:t>по строкам 250 «Дебиторская задолженность по доходам (020500000, 020900000), всего», 510 «Доходы будущих периодов (040140000)» включаются начисленные доходы будущих периодов по предоставляемым в 2021 – 2023 гг.</w:t>
      </w:r>
      <w:r>
        <w:rPr>
          <w:sz w:val="28"/>
          <w:szCs w:val="28"/>
        </w:rPr>
        <w:t xml:space="preserve"> </w:t>
      </w:r>
      <w:r w:rsidRPr="0081197C">
        <w:rPr>
          <w:sz w:val="28"/>
          <w:szCs w:val="28"/>
        </w:rPr>
        <w:t>межбюджетным трансфертам</w:t>
      </w:r>
      <w:r>
        <w:rPr>
          <w:sz w:val="28"/>
          <w:szCs w:val="28"/>
        </w:rPr>
        <w:t>, отраженные в графе «суммы, подлежащие исключению в рамках консолидированного бюджета субъекта РФ»,</w:t>
      </w:r>
      <w:r w:rsidRPr="0081197C">
        <w:rPr>
          <w:sz w:val="28"/>
          <w:szCs w:val="28"/>
        </w:rPr>
        <w:t xml:space="preserve"> </w:t>
      </w:r>
      <w:r>
        <w:rPr>
          <w:sz w:val="28"/>
          <w:szCs w:val="28"/>
        </w:rPr>
        <w:t>из бюджета Саратовской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в бюджеты муниципальных образований области </w:t>
      </w:r>
      <w:r w:rsidRPr="0081197C">
        <w:rPr>
          <w:sz w:val="28"/>
          <w:szCs w:val="28"/>
        </w:rPr>
        <w:t xml:space="preserve">по счетам бюджетного учета 1 205 51 000 «Расчеты по поступлениям текущего характера от других бюджетов бюджетной системы Российской Федерации» в сумме </w:t>
      </w:r>
      <w:r>
        <w:rPr>
          <w:sz w:val="28"/>
          <w:szCs w:val="28"/>
        </w:rPr>
        <w:t>3406233203</w:t>
      </w:r>
      <w:r w:rsidRPr="0081197C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81197C">
        <w:rPr>
          <w:sz w:val="28"/>
          <w:szCs w:val="28"/>
        </w:rPr>
        <w:t xml:space="preserve"> 4</w:t>
      </w:r>
      <w:r>
        <w:rPr>
          <w:sz w:val="28"/>
          <w:szCs w:val="28"/>
        </w:rPr>
        <w:t>2</w:t>
      </w:r>
      <w:r w:rsidRPr="0081197C">
        <w:rPr>
          <w:sz w:val="28"/>
          <w:szCs w:val="28"/>
        </w:rPr>
        <w:t xml:space="preserve"> копе</w:t>
      </w:r>
      <w:r>
        <w:rPr>
          <w:sz w:val="28"/>
          <w:szCs w:val="28"/>
        </w:rPr>
        <w:t>йки</w:t>
      </w:r>
      <w:r w:rsidRPr="0081197C">
        <w:rPr>
          <w:sz w:val="28"/>
          <w:szCs w:val="28"/>
        </w:rPr>
        <w:t xml:space="preserve">, 1 205 61 000 «Расчеты по поступлениям капитального характера от других бюджетов бюджетной системы Российской Федерации» в сумме </w:t>
      </w:r>
      <w:r>
        <w:rPr>
          <w:sz w:val="28"/>
          <w:szCs w:val="28"/>
        </w:rPr>
        <w:t>54173782</w:t>
      </w:r>
      <w:r w:rsidRPr="0081197C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81197C">
        <w:rPr>
          <w:sz w:val="28"/>
          <w:szCs w:val="28"/>
        </w:rPr>
        <w:t xml:space="preserve"> 00 копеек, 1 401 40 151 «Доходы будущих</w:t>
      </w:r>
      <w:proofErr w:type="gramEnd"/>
      <w:r w:rsidRPr="0081197C">
        <w:rPr>
          <w:sz w:val="28"/>
          <w:szCs w:val="28"/>
        </w:rPr>
        <w:t xml:space="preserve"> периодов от поступлений текущего характера от других бюджетов бюджетной системы Российской Федерации» в сумме </w:t>
      </w:r>
      <w:r>
        <w:rPr>
          <w:sz w:val="28"/>
          <w:szCs w:val="28"/>
        </w:rPr>
        <w:lastRenderedPageBreak/>
        <w:t>3406233203</w:t>
      </w:r>
      <w:r w:rsidRPr="0081197C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81197C">
        <w:rPr>
          <w:sz w:val="28"/>
          <w:szCs w:val="28"/>
        </w:rPr>
        <w:t xml:space="preserve"> 4</w:t>
      </w:r>
      <w:r>
        <w:rPr>
          <w:sz w:val="28"/>
          <w:szCs w:val="28"/>
        </w:rPr>
        <w:t>2</w:t>
      </w:r>
      <w:r w:rsidRPr="0081197C">
        <w:rPr>
          <w:sz w:val="28"/>
          <w:szCs w:val="28"/>
        </w:rPr>
        <w:t xml:space="preserve"> копе</w:t>
      </w:r>
      <w:r>
        <w:rPr>
          <w:sz w:val="28"/>
          <w:szCs w:val="28"/>
        </w:rPr>
        <w:t>йки</w:t>
      </w:r>
      <w:r w:rsidRPr="0081197C">
        <w:rPr>
          <w:sz w:val="28"/>
          <w:szCs w:val="28"/>
        </w:rPr>
        <w:t xml:space="preserve">, 1 401 40 161 «Доходы будущих периодов от поступлений капитального характера от других бюджетов бюджетной системы Российской Федерации» в сумме </w:t>
      </w:r>
      <w:r>
        <w:rPr>
          <w:sz w:val="28"/>
          <w:szCs w:val="28"/>
        </w:rPr>
        <w:t>54173782</w:t>
      </w:r>
      <w:r w:rsidRPr="0081197C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81197C">
        <w:rPr>
          <w:sz w:val="28"/>
          <w:szCs w:val="28"/>
        </w:rPr>
        <w:t xml:space="preserve"> 00 копеек</w:t>
      </w:r>
      <w:r>
        <w:rPr>
          <w:sz w:val="28"/>
          <w:szCs w:val="28"/>
        </w:rPr>
        <w:t xml:space="preserve">; </w:t>
      </w:r>
      <w:proofErr w:type="gramStart"/>
      <w:r>
        <w:rPr>
          <w:sz w:val="28"/>
          <w:szCs w:val="28"/>
        </w:rPr>
        <w:t xml:space="preserve">из бюджетов муниципальных районов области в бюджеты городских и сельских поселений области, из бюджетов городских и сельских поселений области в бюджеты муниципальных районов области </w:t>
      </w:r>
      <w:r w:rsidRPr="0081197C">
        <w:rPr>
          <w:sz w:val="28"/>
          <w:szCs w:val="28"/>
        </w:rPr>
        <w:t xml:space="preserve">по счетам бюджетного учета 1 205 51 000 «Расчеты по поступлениям текущего характера от других бюджетов бюджетной системы Российской Федерации» в сумме </w:t>
      </w:r>
      <w:r>
        <w:rPr>
          <w:sz w:val="28"/>
          <w:szCs w:val="28"/>
        </w:rPr>
        <w:t>57984882</w:t>
      </w:r>
      <w:r w:rsidRPr="0081197C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81197C">
        <w:rPr>
          <w:sz w:val="28"/>
          <w:szCs w:val="28"/>
        </w:rPr>
        <w:t xml:space="preserve"> </w:t>
      </w:r>
      <w:r>
        <w:rPr>
          <w:sz w:val="28"/>
          <w:szCs w:val="28"/>
        </w:rPr>
        <w:t>95</w:t>
      </w:r>
      <w:r w:rsidRPr="0081197C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</w:t>
      </w:r>
      <w:r w:rsidRPr="0081197C">
        <w:rPr>
          <w:sz w:val="28"/>
          <w:szCs w:val="28"/>
        </w:rPr>
        <w:t>,  1 401 40 151 «Доходы будущих периодов от поступлений текущего</w:t>
      </w:r>
      <w:proofErr w:type="gramEnd"/>
      <w:r w:rsidRPr="0081197C">
        <w:rPr>
          <w:sz w:val="28"/>
          <w:szCs w:val="28"/>
        </w:rPr>
        <w:t xml:space="preserve"> характера от других бюджетов бюджетной системы Российской Федерации» в сумме </w:t>
      </w:r>
      <w:r>
        <w:rPr>
          <w:sz w:val="28"/>
          <w:szCs w:val="28"/>
        </w:rPr>
        <w:t>57984882</w:t>
      </w:r>
      <w:r w:rsidRPr="0081197C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81197C">
        <w:rPr>
          <w:sz w:val="28"/>
          <w:szCs w:val="28"/>
        </w:rPr>
        <w:t xml:space="preserve"> </w:t>
      </w:r>
      <w:r>
        <w:rPr>
          <w:sz w:val="28"/>
          <w:szCs w:val="28"/>
        </w:rPr>
        <w:t>95</w:t>
      </w:r>
      <w:r w:rsidRPr="0081197C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ек.</w:t>
      </w:r>
    </w:p>
    <w:p w:rsidR="0026232E" w:rsidRPr="001C22CD" w:rsidRDefault="0026232E" w:rsidP="0026232E">
      <w:pPr>
        <w:autoSpaceDE w:val="0"/>
        <w:autoSpaceDN w:val="0"/>
        <w:ind w:firstLine="539"/>
        <w:jc w:val="both"/>
        <w:rPr>
          <w:sz w:val="28"/>
          <w:szCs w:val="28"/>
        </w:rPr>
      </w:pPr>
      <w:r w:rsidRPr="001C22CD">
        <w:rPr>
          <w:sz w:val="28"/>
          <w:szCs w:val="28"/>
        </w:rPr>
        <w:t xml:space="preserve">Отклонения в форме 0503190 </w:t>
      </w:r>
      <w:r w:rsidR="009A35B1" w:rsidRPr="009A35B1">
        <w:rPr>
          <w:sz w:val="28"/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r w:rsidR="009A35B1">
        <w:rPr>
          <w:sz w:val="28"/>
          <w:szCs w:val="28"/>
        </w:rPr>
        <w:t>(</w:t>
      </w:r>
      <w:r w:rsidRPr="001C22CD">
        <w:rPr>
          <w:sz w:val="28"/>
          <w:szCs w:val="28"/>
        </w:rPr>
        <w:t>графа 20 не равна сумме граф 17</w:t>
      </w:r>
      <w:r w:rsidR="009A35B1">
        <w:rPr>
          <w:sz w:val="28"/>
          <w:szCs w:val="28"/>
        </w:rPr>
        <w:t xml:space="preserve">, </w:t>
      </w:r>
      <w:r w:rsidRPr="001C22CD">
        <w:rPr>
          <w:sz w:val="28"/>
          <w:szCs w:val="28"/>
        </w:rPr>
        <w:t>18</w:t>
      </w:r>
      <w:r w:rsidR="009A35B1">
        <w:rPr>
          <w:sz w:val="28"/>
          <w:szCs w:val="28"/>
        </w:rPr>
        <w:t xml:space="preserve">, </w:t>
      </w:r>
      <w:r w:rsidRPr="001C22CD">
        <w:rPr>
          <w:sz w:val="28"/>
          <w:szCs w:val="28"/>
        </w:rPr>
        <w:t>19) сложились в результате перевода объект</w:t>
      </w:r>
      <w:r>
        <w:rPr>
          <w:sz w:val="28"/>
          <w:szCs w:val="28"/>
        </w:rPr>
        <w:t>ов</w:t>
      </w:r>
      <w:r w:rsidRPr="001C22CD">
        <w:rPr>
          <w:sz w:val="28"/>
          <w:szCs w:val="28"/>
        </w:rPr>
        <w:t xml:space="preserve"> незавершённого строительства из одного раздела в другой в течение отчётного периода.</w:t>
      </w:r>
    </w:p>
    <w:p w:rsidR="0026232E" w:rsidRDefault="0026232E" w:rsidP="0026232E">
      <w:pPr>
        <w:autoSpaceDE w:val="0"/>
        <w:autoSpaceDN w:val="0"/>
        <w:ind w:firstLine="53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F12B45">
        <w:rPr>
          <w:rFonts w:eastAsia="Calibri"/>
          <w:color w:val="000000"/>
          <w:sz w:val="28"/>
          <w:szCs w:val="28"/>
        </w:rPr>
        <w:t>Сумма фактических расходов</w:t>
      </w:r>
      <w:r w:rsidR="00EF018C">
        <w:rPr>
          <w:rFonts w:eastAsia="Calibri"/>
          <w:color w:val="000000"/>
          <w:sz w:val="28"/>
          <w:szCs w:val="28"/>
        </w:rPr>
        <w:t xml:space="preserve"> в форме </w:t>
      </w:r>
      <w:r w:rsidR="00EF018C" w:rsidRPr="001C22CD">
        <w:rPr>
          <w:sz w:val="28"/>
          <w:szCs w:val="28"/>
        </w:rPr>
        <w:t xml:space="preserve">0503190 </w:t>
      </w:r>
      <w:r w:rsidR="00EF018C" w:rsidRPr="009A35B1">
        <w:rPr>
          <w:sz w:val="28"/>
          <w:szCs w:val="28"/>
        </w:rPr>
        <w:t>Сведения о вложениях в объекты недвижимого имущества, объектах незавершенного строительства</w:t>
      </w:r>
      <w:r w:rsidRPr="00F12B45">
        <w:rPr>
          <w:rFonts w:eastAsia="Calibri"/>
          <w:color w:val="000000"/>
          <w:sz w:val="28"/>
          <w:szCs w:val="28"/>
        </w:rPr>
        <w:t xml:space="preserve"> по счету 010611000 на начало года </w:t>
      </w:r>
      <w:r>
        <w:rPr>
          <w:rFonts w:eastAsia="Calibri"/>
          <w:color w:val="000000"/>
          <w:sz w:val="28"/>
          <w:szCs w:val="28"/>
        </w:rPr>
        <w:t>графа 17</w:t>
      </w:r>
      <w:r w:rsidRPr="00F12B45">
        <w:rPr>
          <w:rFonts w:eastAsia="Calibri"/>
          <w:color w:val="000000"/>
          <w:sz w:val="28"/>
          <w:szCs w:val="28"/>
        </w:rPr>
        <w:t xml:space="preserve"> не соответствует показателю</w:t>
      </w:r>
      <w:r>
        <w:rPr>
          <w:rFonts w:eastAsia="Calibri"/>
          <w:color w:val="000000"/>
          <w:sz w:val="28"/>
          <w:szCs w:val="28"/>
        </w:rPr>
        <w:t xml:space="preserve"> в </w:t>
      </w:r>
      <w:r w:rsidRPr="009C0F33">
        <w:rPr>
          <w:rFonts w:eastAsia="Calibri"/>
          <w:color w:val="000000"/>
          <w:sz w:val="28"/>
          <w:szCs w:val="28"/>
        </w:rPr>
        <w:t>форме 0503190</w:t>
      </w:r>
      <w:r w:rsidR="00EF018C">
        <w:rPr>
          <w:rFonts w:eastAsia="Calibri"/>
          <w:color w:val="000000"/>
          <w:sz w:val="28"/>
          <w:szCs w:val="28"/>
        </w:rPr>
        <w:t xml:space="preserve"> </w:t>
      </w:r>
      <w:r w:rsidR="00EF018C" w:rsidRPr="009A35B1">
        <w:rPr>
          <w:sz w:val="28"/>
          <w:szCs w:val="28"/>
        </w:rPr>
        <w:t>Сведения о вложениях в объекты недвижимого имущества, объектах незавершенного строительства</w:t>
      </w:r>
      <w:r w:rsidRPr="009C0F33">
        <w:rPr>
          <w:rFonts w:eastAsia="Calibri"/>
          <w:color w:val="000000"/>
          <w:sz w:val="28"/>
          <w:szCs w:val="28"/>
        </w:rPr>
        <w:t>, представленной в составе годового отчёта за 2019 год</w:t>
      </w:r>
      <w:r>
        <w:rPr>
          <w:rFonts w:eastAsia="Calibri"/>
          <w:color w:val="000000"/>
          <w:sz w:val="28"/>
          <w:szCs w:val="28"/>
        </w:rPr>
        <w:t>,</w:t>
      </w:r>
      <w:r w:rsidRPr="00F12B45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по причине </w:t>
      </w:r>
      <w:r w:rsidRPr="00F12B45">
        <w:rPr>
          <w:rFonts w:eastAsia="Calibri"/>
          <w:color w:val="000000"/>
          <w:sz w:val="28"/>
          <w:szCs w:val="28"/>
        </w:rPr>
        <w:t>исправлени</w:t>
      </w:r>
      <w:r>
        <w:rPr>
          <w:rFonts w:eastAsia="Calibri"/>
          <w:color w:val="000000"/>
          <w:sz w:val="28"/>
          <w:szCs w:val="28"/>
        </w:rPr>
        <w:t>я</w:t>
      </w:r>
      <w:r w:rsidRPr="00F12B45">
        <w:rPr>
          <w:rFonts w:eastAsia="Calibri"/>
          <w:color w:val="000000"/>
          <w:sz w:val="28"/>
          <w:szCs w:val="28"/>
        </w:rPr>
        <w:t xml:space="preserve"> ошибок прошлых лет</w:t>
      </w:r>
      <w:r>
        <w:rPr>
          <w:rFonts w:eastAsia="Calibri"/>
          <w:color w:val="000000"/>
          <w:sz w:val="28"/>
          <w:szCs w:val="28"/>
        </w:rPr>
        <w:t>.</w:t>
      </w:r>
      <w:proofErr w:type="gramEnd"/>
    </w:p>
    <w:p w:rsidR="0026232E" w:rsidRDefault="0026232E" w:rsidP="00C5072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произведенной корректировкой показателей формы 0503190</w:t>
      </w:r>
      <w:r w:rsidRPr="00A134FD">
        <w:rPr>
          <w:sz w:val="28"/>
          <w:szCs w:val="28"/>
        </w:rPr>
        <w:t xml:space="preserve"> </w:t>
      </w:r>
      <w:r w:rsidR="00EF018C" w:rsidRPr="009A35B1">
        <w:rPr>
          <w:sz w:val="28"/>
          <w:szCs w:val="28"/>
        </w:rPr>
        <w:t>Сведения о вложениях в объекты недвижимого имущества, объектах незавершенного строительства</w:t>
      </w:r>
      <w:r w:rsidR="00EF018C">
        <w:rPr>
          <w:sz w:val="28"/>
          <w:szCs w:val="28"/>
        </w:rPr>
        <w:t xml:space="preserve"> </w:t>
      </w:r>
      <w:r w:rsidR="00C5072B">
        <w:rPr>
          <w:sz w:val="28"/>
          <w:szCs w:val="28"/>
        </w:rPr>
        <w:t xml:space="preserve">между графами </w:t>
      </w:r>
      <w:r>
        <w:rPr>
          <w:sz w:val="28"/>
          <w:szCs w:val="28"/>
        </w:rPr>
        <w:t>«</w:t>
      </w:r>
      <w:r w:rsidRPr="00A134FD">
        <w:rPr>
          <w:sz w:val="28"/>
          <w:szCs w:val="28"/>
        </w:rPr>
        <w:t>уче</w:t>
      </w:r>
      <w:r>
        <w:rPr>
          <w:sz w:val="28"/>
          <w:szCs w:val="28"/>
        </w:rPr>
        <w:t>т</w:t>
      </w:r>
      <w:r w:rsidRPr="00A134FD">
        <w:rPr>
          <w:sz w:val="28"/>
          <w:szCs w:val="28"/>
        </w:rPr>
        <w:t>ный номер объекта</w:t>
      </w:r>
      <w:r>
        <w:rPr>
          <w:sz w:val="28"/>
          <w:szCs w:val="28"/>
        </w:rPr>
        <w:t>»</w:t>
      </w:r>
      <w:r w:rsidRPr="00A134FD">
        <w:rPr>
          <w:sz w:val="28"/>
          <w:szCs w:val="28"/>
        </w:rPr>
        <w:t xml:space="preserve"> графа 6, </w:t>
      </w:r>
      <w:r>
        <w:rPr>
          <w:sz w:val="28"/>
          <w:szCs w:val="28"/>
        </w:rPr>
        <w:t>«</w:t>
      </w:r>
      <w:r w:rsidRPr="00A134FD">
        <w:rPr>
          <w:sz w:val="28"/>
          <w:szCs w:val="28"/>
        </w:rPr>
        <w:t xml:space="preserve">сроки </w:t>
      </w:r>
      <w:r>
        <w:rPr>
          <w:sz w:val="28"/>
          <w:szCs w:val="28"/>
        </w:rPr>
        <w:t>р</w:t>
      </w:r>
      <w:r w:rsidRPr="00A134FD">
        <w:rPr>
          <w:sz w:val="28"/>
          <w:szCs w:val="28"/>
        </w:rPr>
        <w:t>еализации инвестиционных проектов</w:t>
      </w:r>
      <w:r>
        <w:rPr>
          <w:sz w:val="28"/>
          <w:szCs w:val="28"/>
        </w:rPr>
        <w:t>»</w:t>
      </w:r>
      <w:r w:rsidRPr="00A134FD">
        <w:rPr>
          <w:sz w:val="28"/>
          <w:szCs w:val="28"/>
        </w:rPr>
        <w:t xml:space="preserve"> графы 13-15, </w:t>
      </w:r>
      <w:r>
        <w:rPr>
          <w:sz w:val="28"/>
          <w:szCs w:val="28"/>
        </w:rPr>
        <w:t>«</w:t>
      </w:r>
      <w:r w:rsidRPr="00A134FD">
        <w:rPr>
          <w:sz w:val="28"/>
          <w:szCs w:val="28"/>
        </w:rPr>
        <w:t>сметная стоимость</w:t>
      </w:r>
      <w:r>
        <w:rPr>
          <w:sz w:val="28"/>
          <w:szCs w:val="28"/>
        </w:rPr>
        <w:t>»</w:t>
      </w:r>
      <w:r w:rsidRPr="00A134FD">
        <w:rPr>
          <w:sz w:val="28"/>
          <w:szCs w:val="28"/>
        </w:rPr>
        <w:t xml:space="preserve"> графа 16</w:t>
      </w:r>
      <w:r w:rsidR="00C5072B">
        <w:rPr>
          <w:sz w:val="28"/>
          <w:szCs w:val="28"/>
        </w:rPr>
        <w:t>,</w:t>
      </w:r>
      <w:r w:rsidRPr="00A134F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134FD">
        <w:rPr>
          <w:sz w:val="28"/>
          <w:szCs w:val="28"/>
        </w:rPr>
        <w:t xml:space="preserve">данные по кассовым расходам с начала </w:t>
      </w:r>
      <w:r w:rsidRPr="00C5072B">
        <w:rPr>
          <w:sz w:val="28"/>
          <w:szCs w:val="28"/>
        </w:rPr>
        <w:t>реализации инвестиционного проекта» графы 21-22</w:t>
      </w:r>
      <w:r w:rsidR="00C261CD" w:rsidRPr="00C5072B">
        <w:rPr>
          <w:sz w:val="28"/>
          <w:szCs w:val="28"/>
        </w:rPr>
        <w:t>, а также строками 100 «Вложения в объекты незавершенного строительства, включенные в документ, устанавливающий распределение</w:t>
      </w:r>
      <w:proofErr w:type="gramEnd"/>
      <w:r w:rsidR="00C261CD" w:rsidRPr="00C5072B">
        <w:rPr>
          <w:sz w:val="28"/>
          <w:szCs w:val="28"/>
        </w:rPr>
        <w:t xml:space="preserve"> бюджетных средств на реализацию инвестиционных проектов, всего:», 200 «Вложения в объекты незавершенного строительства, не включенные в документ, устанавливающий распределение бюджетных средств на реализацию инвестиционных проектов, всего</w:t>
      </w:r>
      <w:proofErr w:type="gramStart"/>
      <w:r w:rsidR="00C261CD" w:rsidRPr="00C5072B">
        <w:rPr>
          <w:sz w:val="28"/>
          <w:szCs w:val="28"/>
        </w:rPr>
        <w:t>:»</w:t>
      </w:r>
      <w:proofErr w:type="gramEnd"/>
      <w:r w:rsidR="00C261CD" w:rsidRPr="00C5072B">
        <w:rPr>
          <w:sz w:val="28"/>
          <w:szCs w:val="28"/>
        </w:rPr>
        <w:t xml:space="preserve"> и 400 «Капитальные вложения, произведенные в объекты, строительство которых не начиналось, всего:»</w:t>
      </w:r>
      <w:r w:rsidRPr="00C5072B">
        <w:rPr>
          <w:sz w:val="28"/>
          <w:szCs w:val="28"/>
        </w:rPr>
        <w:t xml:space="preserve"> </w:t>
      </w:r>
      <w:r w:rsidR="00C261CD" w:rsidRPr="00C5072B">
        <w:rPr>
          <w:sz w:val="28"/>
          <w:szCs w:val="28"/>
        </w:rPr>
        <w:t>сложилось расхождение с показателями в</w:t>
      </w:r>
      <w:r w:rsidRPr="00C5072B">
        <w:rPr>
          <w:sz w:val="28"/>
          <w:szCs w:val="28"/>
        </w:rPr>
        <w:t xml:space="preserve"> форме 0503190</w:t>
      </w:r>
      <w:r w:rsidR="00C261CD" w:rsidRPr="00C5072B">
        <w:rPr>
          <w:sz w:val="28"/>
          <w:szCs w:val="28"/>
        </w:rPr>
        <w:t xml:space="preserve"> Сведения о вложениях в объекты недвижимого имущества, объектах</w:t>
      </w:r>
      <w:r w:rsidR="00C261CD" w:rsidRPr="009A35B1">
        <w:rPr>
          <w:sz w:val="28"/>
          <w:szCs w:val="28"/>
        </w:rPr>
        <w:t xml:space="preserve"> незавершенного строительства</w:t>
      </w:r>
      <w:r w:rsidRPr="00A134FD">
        <w:rPr>
          <w:sz w:val="28"/>
          <w:szCs w:val="28"/>
        </w:rPr>
        <w:t>, представленной в составе годового отчёта за 2019 год.</w:t>
      </w:r>
    </w:p>
    <w:p w:rsidR="0026232E" w:rsidRDefault="0026232E" w:rsidP="002623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некоторым объектам незавершенного строительства в форме 0503190 </w:t>
      </w:r>
      <w:r w:rsidR="00EF018C" w:rsidRPr="009A35B1">
        <w:rPr>
          <w:sz w:val="28"/>
          <w:szCs w:val="28"/>
        </w:rPr>
        <w:t>Сведения о вложениях в объекты недвижимого имущества, объектах незавершенного строительства</w:t>
      </w:r>
      <w:r w:rsidR="00EF018C" w:rsidRPr="00574761">
        <w:rPr>
          <w:sz w:val="28"/>
          <w:szCs w:val="28"/>
        </w:rPr>
        <w:t xml:space="preserve"> </w:t>
      </w:r>
      <w:r>
        <w:rPr>
          <w:sz w:val="28"/>
          <w:szCs w:val="28"/>
        </w:rPr>
        <w:t>графа 16</w:t>
      </w:r>
      <w:r w:rsidR="00C261CD">
        <w:rPr>
          <w:sz w:val="28"/>
          <w:szCs w:val="28"/>
        </w:rPr>
        <w:t xml:space="preserve"> «С</w:t>
      </w:r>
      <w:r w:rsidR="00C261CD" w:rsidRPr="00574761">
        <w:rPr>
          <w:sz w:val="28"/>
          <w:szCs w:val="28"/>
        </w:rPr>
        <w:t>метная стоимость</w:t>
      </w:r>
      <w:r w:rsidR="00C261C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74761">
        <w:rPr>
          <w:sz w:val="28"/>
          <w:szCs w:val="28"/>
        </w:rPr>
        <w:t>имеет нулевое значение</w:t>
      </w:r>
      <w:r>
        <w:rPr>
          <w:sz w:val="28"/>
          <w:szCs w:val="28"/>
        </w:rPr>
        <w:t>:</w:t>
      </w:r>
    </w:p>
    <w:p w:rsidR="0026232E" w:rsidRDefault="0026232E" w:rsidP="0026232E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</w:t>
      </w:r>
      <w:r w:rsidRPr="00D46288">
        <w:rPr>
          <w:sz w:val="28"/>
          <w:szCs w:val="28"/>
        </w:rPr>
        <w:t>с перемещением отдельных объектов незавершенного строительства из одного раздела в другой в течение</w:t>
      </w:r>
      <w:proofErr w:type="gramEnd"/>
      <w:r w:rsidRPr="00D46288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D46288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26232E" w:rsidRDefault="0026232E" w:rsidP="002623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виду того, что объект был </w:t>
      </w:r>
      <w:r w:rsidRPr="001E6EFB">
        <w:rPr>
          <w:sz w:val="28"/>
          <w:szCs w:val="28"/>
        </w:rPr>
        <w:t>получен при передаче вложений в рамках  внутриведомственных</w:t>
      </w:r>
      <w:r>
        <w:rPr>
          <w:sz w:val="28"/>
          <w:szCs w:val="28"/>
        </w:rPr>
        <w:t xml:space="preserve"> и межбюджетных расчетов.</w:t>
      </w:r>
    </w:p>
    <w:p w:rsidR="00F87293" w:rsidRDefault="0026232E" w:rsidP="00F87293">
      <w:pPr>
        <w:widowControl w:val="0"/>
        <w:ind w:firstLine="567"/>
        <w:jc w:val="both"/>
        <w:rPr>
          <w:sz w:val="28"/>
          <w:szCs w:val="28"/>
        </w:rPr>
      </w:pPr>
      <w:r w:rsidRPr="0081197C">
        <w:rPr>
          <w:sz w:val="28"/>
          <w:szCs w:val="28"/>
        </w:rPr>
        <w:t xml:space="preserve">Начисленные расходы по перечислению другим бюджетам бюджетной </w:t>
      </w:r>
      <w:bookmarkStart w:id="2" w:name="_GoBack"/>
      <w:r w:rsidRPr="0081197C">
        <w:rPr>
          <w:sz w:val="28"/>
          <w:szCs w:val="28"/>
        </w:rPr>
        <w:t xml:space="preserve">системы Российской Федерации в </w:t>
      </w:r>
      <w:r w:rsidR="00EF018C">
        <w:rPr>
          <w:sz w:val="28"/>
          <w:szCs w:val="28"/>
        </w:rPr>
        <w:t>К</w:t>
      </w:r>
      <w:r w:rsidRPr="0081197C">
        <w:rPr>
          <w:sz w:val="28"/>
          <w:szCs w:val="28"/>
        </w:rPr>
        <w:t xml:space="preserve">онсолидированном отчете о </w:t>
      </w:r>
      <w:proofErr w:type="gramStart"/>
      <w:r w:rsidRPr="0081197C">
        <w:rPr>
          <w:sz w:val="28"/>
          <w:szCs w:val="28"/>
        </w:rPr>
        <w:t>финансовых</w:t>
      </w:r>
      <w:proofErr w:type="gramEnd"/>
      <w:r w:rsidR="00F87293">
        <w:rPr>
          <w:sz w:val="28"/>
          <w:szCs w:val="28"/>
        </w:rPr>
        <w:t xml:space="preserve"> </w:t>
      </w:r>
      <w:bookmarkEnd w:id="2"/>
    </w:p>
    <w:p w:rsidR="00F87293" w:rsidRDefault="00F87293" w:rsidP="00F87293">
      <w:pPr>
        <w:widowControl w:val="0"/>
        <w:ind w:firstLine="567"/>
        <w:jc w:val="both"/>
        <w:rPr>
          <w:sz w:val="28"/>
          <w:szCs w:val="28"/>
        </w:rPr>
      </w:pPr>
    </w:p>
    <w:p w:rsidR="00B83EEC" w:rsidRDefault="00B83EEC" w:rsidP="00F87293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81197C">
        <w:rPr>
          <w:sz w:val="28"/>
          <w:szCs w:val="28"/>
        </w:rPr>
        <w:lastRenderedPageBreak/>
        <w:t>результатах деятельности (ф. 0503321), отраженные в графе 4 в сумме 1960470442 рублей 34 копе</w:t>
      </w:r>
      <w:r>
        <w:rPr>
          <w:sz w:val="28"/>
          <w:szCs w:val="28"/>
        </w:rPr>
        <w:t>й</w:t>
      </w:r>
      <w:r w:rsidRPr="0081197C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81197C">
        <w:rPr>
          <w:sz w:val="28"/>
          <w:szCs w:val="28"/>
        </w:rPr>
        <w:t>, не соответствуют показателям в Справке по консолидированным расчетам (ф. 0503125) по счету 1 401 20 251 «Расходы на перечисления другим бюджетам бюджетной системы Российской Федерации» в сумме 1947738686 рубл</w:t>
      </w:r>
      <w:r>
        <w:rPr>
          <w:sz w:val="28"/>
          <w:szCs w:val="28"/>
        </w:rPr>
        <w:t>ей</w:t>
      </w:r>
      <w:r w:rsidRPr="0081197C">
        <w:rPr>
          <w:sz w:val="28"/>
          <w:szCs w:val="28"/>
        </w:rPr>
        <w:t xml:space="preserve"> 43 копейки на сумму 12731755 рублей 91 копе</w:t>
      </w:r>
      <w:r>
        <w:rPr>
          <w:sz w:val="28"/>
          <w:szCs w:val="28"/>
        </w:rPr>
        <w:t>й</w:t>
      </w:r>
      <w:r w:rsidRPr="0081197C">
        <w:rPr>
          <w:sz w:val="28"/>
          <w:szCs w:val="28"/>
        </w:rPr>
        <w:t>к</w:t>
      </w:r>
      <w:r>
        <w:rPr>
          <w:sz w:val="28"/>
          <w:szCs w:val="28"/>
        </w:rPr>
        <w:t>а, в том числе:</w:t>
      </w:r>
      <w:proofErr w:type="gramEnd"/>
    </w:p>
    <w:p w:rsidR="00B83EEC" w:rsidRPr="002C01C1" w:rsidRDefault="00B83EEC" w:rsidP="00B83EEC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C01C1">
        <w:rPr>
          <w:sz w:val="28"/>
          <w:szCs w:val="28"/>
        </w:rPr>
        <w:t xml:space="preserve"> сумме 1048205</w:t>
      </w:r>
      <w:r>
        <w:rPr>
          <w:sz w:val="28"/>
          <w:szCs w:val="28"/>
        </w:rPr>
        <w:t xml:space="preserve"> рублей </w:t>
      </w:r>
      <w:r w:rsidRPr="002C01C1">
        <w:rPr>
          <w:sz w:val="28"/>
          <w:szCs w:val="28"/>
        </w:rPr>
        <w:t>34</w:t>
      </w:r>
      <w:r>
        <w:rPr>
          <w:sz w:val="28"/>
          <w:szCs w:val="28"/>
        </w:rPr>
        <w:t xml:space="preserve"> копейки</w:t>
      </w:r>
      <w:r w:rsidRPr="002C01C1">
        <w:rPr>
          <w:sz w:val="28"/>
          <w:szCs w:val="28"/>
        </w:rPr>
        <w:t xml:space="preserve"> по догов</w:t>
      </w:r>
      <w:r>
        <w:rPr>
          <w:sz w:val="28"/>
          <w:szCs w:val="28"/>
        </w:rPr>
        <w:t xml:space="preserve">орам безвозмездного пользования; </w:t>
      </w:r>
      <w:r>
        <w:rPr>
          <w:sz w:val="28"/>
          <w:szCs w:val="28"/>
        </w:rPr>
        <w:br/>
        <w:t xml:space="preserve">       </w:t>
      </w:r>
      <w:r w:rsidRPr="002C01C1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11</w:t>
      </w:r>
      <w:r w:rsidRPr="002C01C1">
        <w:rPr>
          <w:sz w:val="28"/>
          <w:szCs w:val="28"/>
        </w:rPr>
        <w:t>683550</w:t>
      </w:r>
      <w:r>
        <w:rPr>
          <w:sz w:val="28"/>
          <w:szCs w:val="28"/>
        </w:rPr>
        <w:t xml:space="preserve"> рублей </w:t>
      </w:r>
      <w:r w:rsidRPr="002C01C1">
        <w:rPr>
          <w:sz w:val="28"/>
          <w:szCs w:val="28"/>
        </w:rPr>
        <w:t xml:space="preserve">57 </w:t>
      </w:r>
      <w:r>
        <w:rPr>
          <w:sz w:val="28"/>
          <w:szCs w:val="28"/>
        </w:rPr>
        <w:t>копеек</w:t>
      </w:r>
      <w:r w:rsidRPr="002C01C1">
        <w:rPr>
          <w:sz w:val="28"/>
          <w:szCs w:val="28"/>
        </w:rPr>
        <w:t xml:space="preserve"> в результате формирования резерва к возмещению расходов в части несогласованных сумм расходов по результатам проведенной экспертизы предоставленной медицинской помощи за пределами территории субъекта Российской Федерации, в котором выдан полис обязательного медицинского страхования.</w:t>
      </w:r>
    </w:p>
    <w:p w:rsidR="00B83EEC" w:rsidRPr="006E2728" w:rsidRDefault="00B83EEC" w:rsidP="00B83EEC">
      <w:pPr>
        <w:autoSpaceDE w:val="0"/>
        <w:autoSpaceDN w:val="0"/>
        <w:ind w:firstLine="539"/>
        <w:jc w:val="both"/>
        <w:rPr>
          <w:snapToGrid/>
          <w:sz w:val="28"/>
          <w:szCs w:val="28"/>
        </w:rPr>
      </w:pPr>
      <w:r w:rsidRPr="006E2728">
        <w:rPr>
          <w:snapToGrid/>
          <w:sz w:val="28"/>
          <w:szCs w:val="28"/>
        </w:rPr>
        <w:t>Согласно пункту 7 приказа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 в целях составления годовой бухгалтерской отчетности экономическими субъектами области проводилась инвентаризация активов и обязательств.</w:t>
      </w:r>
    </w:p>
    <w:p w:rsidR="00B83EEC" w:rsidRPr="006E2728" w:rsidRDefault="00B83EEC" w:rsidP="00B83EEC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6E2728">
        <w:rPr>
          <w:snapToGrid/>
          <w:sz w:val="28"/>
          <w:szCs w:val="28"/>
        </w:rPr>
        <w:t>Выявленные при инвентаризации расхождения между фактическим наличием объектов и данными регистров бухгалтерского учета отражены в бухгалтерском учете в установленном законодательством порядке.</w:t>
      </w:r>
    </w:p>
    <w:p w:rsidR="00B83EEC" w:rsidRPr="0026205F" w:rsidRDefault="00B83EEC" w:rsidP="00B83EEC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proofErr w:type="gramStart"/>
      <w:r w:rsidRPr="0026205F">
        <w:rPr>
          <w:snapToGrid/>
          <w:sz w:val="28"/>
          <w:szCs w:val="28"/>
        </w:rPr>
        <w:t xml:space="preserve">В связи с отсутствием числового значения в составе бюджетной отчетности об исполнении консолидированного бюджета субъекта Российской Федерации за отчетный период не представлена Справка по консолидируемым расчетам (ф. 0503125) по счетам 1 206 51 000, 1 206 51 661, 1 301 21 000, 1 301 21 710, 301 31 000, 301 31 710, 301 31 810, 1 301 21 810, </w:t>
      </w:r>
      <w:r>
        <w:rPr>
          <w:snapToGrid/>
          <w:sz w:val="28"/>
          <w:szCs w:val="28"/>
        </w:rPr>
        <w:t>1</w:t>
      </w:r>
      <w:proofErr w:type="gramEnd"/>
      <w:r>
        <w:rPr>
          <w:snapToGrid/>
          <w:sz w:val="28"/>
          <w:szCs w:val="28"/>
        </w:rPr>
        <w:t xml:space="preserve"> 303 05 831, </w:t>
      </w:r>
      <w:r w:rsidRPr="0026205F">
        <w:rPr>
          <w:snapToGrid/>
          <w:sz w:val="28"/>
          <w:szCs w:val="28"/>
        </w:rPr>
        <w:t>1 401 10 189.</w:t>
      </w:r>
    </w:p>
    <w:p w:rsidR="00B83EEC" w:rsidRDefault="00B83EEC" w:rsidP="00B83EEC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  <w:highlight w:val="yellow"/>
        </w:rPr>
      </w:pPr>
    </w:p>
    <w:p w:rsidR="00B83EEC" w:rsidRPr="003B4CB1" w:rsidRDefault="00B83EEC" w:rsidP="00B83EEC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  <w:highlight w:val="yellow"/>
        </w:rPr>
      </w:pPr>
    </w:p>
    <w:tbl>
      <w:tblPr>
        <w:tblStyle w:val="af2"/>
        <w:tblpPr w:leftFromText="180" w:rightFromText="180" w:vertAnchor="text" w:horzAnchor="margin" w:tblpY="135"/>
        <w:tblW w:w="9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2465"/>
      </w:tblGrid>
      <w:tr w:rsidR="00B83EEC" w:rsidRPr="003B4CB1" w:rsidTr="002D210E">
        <w:trPr>
          <w:trHeight w:val="1421"/>
        </w:trPr>
        <w:tc>
          <w:tcPr>
            <w:tcW w:w="7470" w:type="dxa"/>
          </w:tcPr>
          <w:p w:rsidR="00B83EEC" w:rsidRPr="006E2728" w:rsidRDefault="00B83EEC" w:rsidP="002D210E">
            <w:pPr>
              <w:rPr>
                <w:b/>
                <w:sz w:val="28"/>
                <w:szCs w:val="28"/>
              </w:rPr>
            </w:pPr>
            <w:r w:rsidRPr="006E2728">
              <w:rPr>
                <w:b/>
                <w:sz w:val="28"/>
                <w:szCs w:val="28"/>
              </w:rPr>
              <w:t xml:space="preserve">Министр финансов </w:t>
            </w:r>
          </w:p>
          <w:p w:rsidR="00B83EEC" w:rsidRPr="006E2728" w:rsidRDefault="00B83EEC" w:rsidP="002D210E">
            <w:pPr>
              <w:rPr>
                <w:b/>
                <w:bCs/>
                <w:sz w:val="28"/>
                <w:szCs w:val="28"/>
              </w:rPr>
            </w:pPr>
            <w:r w:rsidRPr="006E2728">
              <w:rPr>
                <w:b/>
                <w:sz w:val="28"/>
                <w:szCs w:val="28"/>
              </w:rPr>
              <w:t xml:space="preserve">Саратовской области </w:t>
            </w:r>
          </w:p>
        </w:tc>
        <w:tc>
          <w:tcPr>
            <w:tcW w:w="2465" w:type="dxa"/>
          </w:tcPr>
          <w:p w:rsidR="00B83EEC" w:rsidRPr="006E2728" w:rsidRDefault="00B83EEC" w:rsidP="002D210E">
            <w:pPr>
              <w:rPr>
                <w:b/>
                <w:bCs/>
                <w:sz w:val="28"/>
                <w:szCs w:val="28"/>
              </w:rPr>
            </w:pPr>
          </w:p>
          <w:p w:rsidR="00B83EEC" w:rsidRPr="006E2728" w:rsidRDefault="00B83EEC" w:rsidP="002D210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6E2728">
              <w:rPr>
                <w:b/>
                <w:bCs/>
                <w:sz w:val="28"/>
                <w:szCs w:val="28"/>
              </w:rPr>
              <w:t>В.Г. Ойкин</w:t>
            </w:r>
          </w:p>
        </w:tc>
      </w:tr>
      <w:tr w:rsidR="00B83EEC" w:rsidRPr="003B4CB1" w:rsidTr="002D210E">
        <w:trPr>
          <w:trHeight w:val="1316"/>
        </w:trPr>
        <w:tc>
          <w:tcPr>
            <w:tcW w:w="7470" w:type="dxa"/>
          </w:tcPr>
          <w:p w:rsidR="00B83EEC" w:rsidRPr="006E2728" w:rsidRDefault="00B83EEC" w:rsidP="002D210E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B83EEC" w:rsidRPr="006E2728" w:rsidRDefault="00B83EEC" w:rsidP="002D210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6E2728">
              <w:rPr>
                <w:b/>
                <w:bCs/>
                <w:sz w:val="28"/>
                <w:szCs w:val="28"/>
              </w:rPr>
              <w:t>Начальник бюджетного управления</w:t>
            </w:r>
          </w:p>
          <w:p w:rsidR="00B83EEC" w:rsidRPr="006E2728" w:rsidRDefault="00B83EEC" w:rsidP="002D210E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B83EEC" w:rsidRPr="006E2728" w:rsidRDefault="00B83EEC" w:rsidP="002D210E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65" w:type="dxa"/>
          </w:tcPr>
          <w:p w:rsidR="00B83EEC" w:rsidRPr="006E2728" w:rsidRDefault="00B83EEC" w:rsidP="002D210E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B83EEC" w:rsidRPr="006E2728" w:rsidRDefault="00B83EEC" w:rsidP="002D210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6E2728">
              <w:rPr>
                <w:b/>
                <w:bCs/>
                <w:sz w:val="28"/>
                <w:szCs w:val="28"/>
              </w:rPr>
              <w:t>Е.В. Гудкова</w:t>
            </w:r>
          </w:p>
        </w:tc>
      </w:tr>
      <w:tr w:rsidR="00B83EEC" w:rsidRPr="00F81A71" w:rsidTr="002D210E">
        <w:trPr>
          <w:trHeight w:val="997"/>
        </w:trPr>
        <w:tc>
          <w:tcPr>
            <w:tcW w:w="7470" w:type="dxa"/>
          </w:tcPr>
          <w:p w:rsidR="00B83EEC" w:rsidRPr="006E2728" w:rsidRDefault="00B83EEC" w:rsidP="002D210E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6E2728">
              <w:rPr>
                <w:b/>
                <w:bCs/>
                <w:sz w:val="28"/>
                <w:szCs w:val="28"/>
              </w:rPr>
              <w:t xml:space="preserve">Начальник управления </w:t>
            </w:r>
          </w:p>
          <w:p w:rsidR="00B83EEC" w:rsidRPr="006E2728" w:rsidRDefault="00B83EEC" w:rsidP="002D210E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6E2728">
              <w:rPr>
                <w:b/>
                <w:bCs/>
                <w:sz w:val="28"/>
                <w:szCs w:val="28"/>
              </w:rPr>
              <w:t xml:space="preserve">бюджетного учета и отчетности, </w:t>
            </w:r>
          </w:p>
          <w:p w:rsidR="00B83EEC" w:rsidRPr="006E2728" w:rsidRDefault="00B83EEC" w:rsidP="002D210E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6E2728">
              <w:rPr>
                <w:b/>
                <w:bCs/>
                <w:sz w:val="28"/>
                <w:szCs w:val="28"/>
              </w:rPr>
              <w:t xml:space="preserve">главный бухгалтер министерства </w:t>
            </w:r>
          </w:p>
          <w:p w:rsidR="00B83EEC" w:rsidRPr="006E2728" w:rsidRDefault="00B83EEC" w:rsidP="002D210E">
            <w:pPr>
              <w:rPr>
                <w:b/>
                <w:bCs/>
                <w:sz w:val="28"/>
                <w:szCs w:val="28"/>
              </w:rPr>
            </w:pPr>
            <w:r w:rsidRPr="006E2728">
              <w:rPr>
                <w:b/>
                <w:bCs/>
                <w:sz w:val="28"/>
                <w:szCs w:val="28"/>
              </w:rPr>
              <w:t>финансов Саратовской области</w:t>
            </w:r>
          </w:p>
        </w:tc>
        <w:tc>
          <w:tcPr>
            <w:tcW w:w="2465" w:type="dxa"/>
          </w:tcPr>
          <w:p w:rsidR="00B83EEC" w:rsidRPr="006E2728" w:rsidRDefault="00B83EEC" w:rsidP="002D210E">
            <w:pPr>
              <w:rPr>
                <w:b/>
                <w:bCs/>
                <w:sz w:val="28"/>
                <w:szCs w:val="28"/>
              </w:rPr>
            </w:pPr>
          </w:p>
          <w:p w:rsidR="00B83EEC" w:rsidRPr="006E2728" w:rsidRDefault="00B83EEC" w:rsidP="002D210E">
            <w:pPr>
              <w:rPr>
                <w:b/>
                <w:bCs/>
                <w:sz w:val="28"/>
                <w:szCs w:val="28"/>
              </w:rPr>
            </w:pPr>
          </w:p>
          <w:p w:rsidR="00B83EEC" w:rsidRPr="006E2728" w:rsidRDefault="00B83EEC" w:rsidP="002D210E">
            <w:pPr>
              <w:rPr>
                <w:b/>
                <w:bCs/>
                <w:sz w:val="28"/>
                <w:szCs w:val="28"/>
              </w:rPr>
            </w:pPr>
          </w:p>
          <w:p w:rsidR="00B83EEC" w:rsidRPr="006E2728" w:rsidRDefault="00B83EEC" w:rsidP="002D210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6E2728">
              <w:rPr>
                <w:b/>
                <w:bCs/>
                <w:sz w:val="28"/>
                <w:szCs w:val="28"/>
              </w:rPr>
              <w:t>А.С. Яшков</w:t>
            </w:r>
          </w:p>
        </w:tc>
      </w:tr>
    </w:tbl>
    <w:p w:rsidR="00B83EEC" w:rsidRPr="00F6121D" w:rsidRDefault="00B83EEC" w:rsidP="00B83EEC">
      <w:pPr>
        <w:rPr>
          <w:b/>
          <w:bCs/>
          <w:sz w:val="28"/>
          <w:szCs w:val="28"/>
        </w:rPr>
      </w:pPr>
    </w:p>
    <w:p w:rsidR="00B83EEC" w:rsidRDefault="00B83EEC" w:rsidP="0082476D">
      <w:pPr>
        <w:widowControl w:val="0"/>
        <w:ind w:firstLine="567"/>
        <w:jc w:val="both"/>
        <w:rPr>
          <w:sz w:val="28"/>
          <w:szCs w:val="28"/>
        </w:rPr>
      </w:pPr>
    </w:p>
    <w:sectPr w:rsidR="00B83EEC" w:rsidSect="00DB531B">
      <w:headerReference w:type="even" r:id="rId8"/>
      <w:headerReference w:type="default" r:id="rId9"/>
      <w:pgSz w:w="11907" w:h="16840" w:code="9"/>
      <w:pgMar w:top="851" w:right="680" w:bottom="567" w:left="1361" w:header="454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9DB" w:rsidRDefault="002E79DB">
      <w:r>
        <w:separator/>
      </w:r>
    </w:p>
  </w:endnote>
  <w:endnote w:type="continuationSeparator" w:id="0">
    <w:p w:rsidR="002E79DB" w:rsidRDefault="002E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9DB" w:rsidRDefault="002E79DB">
      <w:r>
        <w:separator/>
      </w:r>
    </w:p>
  </w:footnote>
  <w:footnote w:type="continuationSeparator" w:id="0">
    <w:p w:rsidR="002E79DB" w:rsidRDefault="002E7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9DB" w:rsidRDefault="002E79DB" w:rsidP="00384830">
    <w:pPr>
      <w:pStyle w:val="aa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10</w:t>
    </w:r>
    <w:r>
      <w:rPr>
        <w:rStyle w:val="af1"/>
      </w:rPr>
      <w:fldChar w:fldCharType="end"/>
    </w:r>
  </w:p>
  <w:p w:rsidR="002E79DB" w:rsidRDefault="002E79DB" w:rsidP="00384830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728670"/>
      <w:docPartObj>
        <w:docPartGallery w:val="Page Numbers (Top of Page)"/>
        <w:docPartUnique/>
      </w:docPartObj>
    </w:sdtPr>
    <w:sdtEndPr/>
    <w:sdtContent>
      <w:p w:rsidR="002E79DB" w:rsidRDefault="002E79D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293">
          <w:rPr>
            <w:noProof/>
          </w:rPr>
          <w:t>14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30"/>
  <w:drawingGridVerticalSpacing w:val="381"/>
  <w:displayHorizontalDrawingGridEvery w:val="0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FA6"/>
    <w:rsid w:val="00000782"/>
    <w:rsid w:val="00005664"/>
    <w:rsid w:val="000061F2"/>
    <w:rsid w:val="000069AB"/>
    <w:rsid w:val="00010CB0"/>
    <w:rsid w:val="00012127"/>
    <w:rsid w:val="00013AA7"/>
    <w:rsid w:val="000204C8"/>
    <w:rsid w:val="00020F75"/>
    <w:rsid w:val="000213CA"/>
    <w:rsid w:val="0002147A"/>
    <w:rsid w:val="00021607"/>
    <w:rsid w:val="00022B82"/>
    <w:rsid w:val="00023908"/>
    <w:rsid w:val="00023A39"/>
    <w:rsid w:val="00024B30"/>
    <w:rsid w:val="0002502F"/>
    <w:rsid w:val="000250AB"/>
    <w:rsid w:val="0002512F"/>
    <w:rsid w:val="00026057"/>
    <w:rsid w:val="00030D70"/>
    <w:rsid w:val="0003189F"/>
    <w:rsid w:val="00032A72"/>
    <w:rsid w:val="00032EE4"/>
    <w:rsid w:val="00037FC1"/>
    <w:rsid w:val="00041363"/>
    <w:rsid w:val="00042F90"/>
    <w:rsid w:val="00044D17"/>
    <w:rsid w:val="000465E0"/>
    <w:rsid w:val="000475EE"/>
    <w:rsid w:val="00050A3B"/>
    <w:rsid w:val="00051478"/>
    <w:rsid w:val="000526CF"/>
    <w:rsid w:val="00052EF4"/>
    <w:rsid w:val="00053A76"/>
    <w:rsid w:val="000541E0"/>
    <w:rsid w:val="000546D0"/>
    <w:rsid w:val="00055E1E"/>
    <w:rsid w:val="00057618"/>
    <w:rsid w:val="00057642"/>
    <w:rsid w:val="00060F5D"/>
    <w:rsid w:val="0006124E"/>
    <w:rsid w:val="00062033"/>
    <w:rsid w:val="00064661"/>
    <w:rsid w:val="00064AA6"/>
    <w:rsid w:val="000664ED"/>
    <w:rsid w:val="00066A2A"/>
    <w:rsid w:val="0007152C"/>
    <w:rsid w:val="000748FB"/>
    <w:rsid w:val="00074E25"/>
    <w:rsid w:val="000773AC"/>
    <w:rsid w:val="00083A18"/>
    <w:rsid w:val="00084C8C"/>
    <w:rsid w:val="00087FA3"/>
    <w:rsid w:val="00090F87"/>
    <w:rsid w:val="000913FB"/>
    <w:rsid w:val="00091F49"/>
    <w:rsid w:val="00092F96"/>
    <w:rsid w:val="00093FF4"/>
    <w:rsid w:val="00095CC4"/>
    <w:rsid w:val="00095E1D"/>
    <w:rsid w:val="000A100F"/>
    <w:rsid w:val="000A2391"/>
    <w:rsid w:val="000A2FCA"/>
    <w:rsid w:val="000A42BD"/>
    <w:rsid w:val="000A4FC9"/>
    <w:rsid w:val="000A51CA"/>
    <w:rsid w:val="000B1804"/>
    <w:rsid w:val="000B2444"/>
    <w:rsid w:val="000B41B7"/>
    <w:rsid w:val="000B5858"/>
    <w:rsid w:val="000B58FE"/>
    <w:rsid w:val="000B6853"/>
    <w:rsid w:val="000B7CEF"/>
    <w:rsid w:val="000C06F4"/>
    <w:rsid w:val="000C10DD"/>
    <w:rsid w:val="000C14D0"/>
    <w:rsid w:val="000C191F"/>
    <w:rsid w:val="000C2717"/>
    <w:rsid w:val="000C3125"/>
    <w:rsid w:val="000C31C3"/>
    <w:rsid w:val="000C38DD"/>
    <w:rsid w:val="000C440F"/>
    <w:rsid w:val="000C4612"/>
    <w:rsid w:val="000C4ABE"/>
    <w:rsid w:val="000C5F82"/>
    <w:rsid w:val="000D04B6"/>
    <w:rsid w:val="000D17FA"/>
    <w:rsid w:val="000D21F9"/>
    <w:rsid w:val="000D4D79"/>
    <w:rsid w:val="000D766E"/>
    <w:rsid w:val="000D7C29"/>
    <w:rsid w:val="000E046D"/>
    <w:rsid w:val="000E1106"/>
    <w:rsid w:val="000E1393"/>
    <w:rsid w:val="000E3612"/>
    <w:rsid w:val="000E55AF"/>
    <w:rsid w:val="000E6570"/>
    <w:rsid w:val="000E79B2"/>
    <w:rsid w:val="000F1696"/>
    <w:rsid w:val="000F587C"/>
    <w:rsid w:val="000F72D9"/>
    <w:rsid w:val="00100CAE"/>
    <w:rsid w:val="00101063"/>
    <w:rsid w:val="001022B1"/>
    <w:rsid w:val="00102FC7"/>
    <w:rsid w:val="001040FB"/>
    <w:rsid w:val="00104891"/>
    <w:rsid w:val="0010649F"/>
    <w:rsid w:val="00106B62"/>
    <w:rsid w:val="00110839"/>
    <w:rsid w:val="00111821"/>
    <w:rsid w:val="00112B72"/>
    <w:rsid w:val="00113A55"/>
    <w:rsid w:val="00113B1E"/>
    <w:rsid w:val="00115760"/>
    <w:rsid w:val="001173D7"/>
    <w:rsid w:val="00117B1E"/>
    <w:rsid w:val="00117EBB"/>
    <w:rsid w:val="0012057F"/>
    <w:rsid w:val="00120A8D"/>
    <w:rsid w:val="00125553"/>
    <w:rsid w:val="001266C5"/>
    <w:rsid w:val="00127FE2"/>
    <w:rsid w:val="00130240"/>
    <w:rsid w:val="00132ABA"/>
    <w:rsid w:val="00134A6F"/>
    <w:rsid w:val="00134BC9"/>
    <w:rsid w:val="001356A8"/>
    <w:rsid w:val="0013728B"/>
    <w:rsid w:val="00140084"/>
    <w:rsid w:val="00140B1F"/>
    <w:rsid w:val="00143714"/>
    <w:rsid w:val="0014524B"/>
    <w:rsid w:val="00145E5F"/>
    <w:rsid w:val="0014658C"/>
    <w:rsid w:val="0015077E"/>
    <w:rsid w:val="00150A6C"/>
    <w:rsid w:val="0015260E"/>
    <w:rsid w:val="00154D11"/>
    <w:rsid w:val="00155B81"/>
    <w:rsid w:val="001605DB"/>
    <w:rsid w:val="00161C34"/>
    <w:rsid w:val="0016202C"/>
    <w:rsid w:val="00162383"/>
    <w:rsid w:val="00162CEB"/>
    <w:rsid w:val="00163C41"/>
    <w:rsid w:val="001655BC"/>
    <w:rsid w:val="00166E2C"/>
    <w:rsid w:val="001703AC"/>
    <w:rsid w:val="0017101C"/>
    <w:rsid w:val="00174BA2"/>
    <w:rsid w:val="00174EB1"/>
    <w:rsid w:val="0017538C"/>
    <w:rsid w:val="001757EF"/>
    <w:rsid w:val="0017641C"/>
    <w:rsid w:val="00180990"/>
    <w:rsid w:val="001823B8"/>
    <w:rsid w:val="00185F21"/>
    <w:rsid w:val="0019209A"/>
    <w:rsid w:val="00192308"/>
    <w:rsid w:val="00192EF9"/>
    <w:rsid w:val="00192F6F"/>
    <w:rsid w:val="0019428A"/>
    <w:rsid w:val="001954B9"/>
    <w:rsid w:val="001958C9"/>
    <w:rsid w:val="00196229"/>
    <w:rsid w:val="001964F6"/>
    <w:rsid w:val="001A06CA"/>
    <w:rsid w:val="001A11A7"/>
    <w:rsid w:val="001A22DC"/>
    <w:rsid w:val="001A4072"/>
    <w:rsid w:val="001A5D51"/>
    <w:rsid w:val="001A63F8"/>
    <w:rsid w:val="001B0AC9"/>
    <w:rsid w:val="001B2E7B"/>
    <w:rsid w:val="001B3FED"/>
    <w:rsid w:val="001B57AA"/>
    <w:rsid w:val="001B5B58"/>
    <w:rsid w:val="001B73CA"/>
    <w:rsid w:val="001B7589"/>
    <w:rsid w:val="001B764A"/>
    <w:rsid w:val="001C1A3F"/>
    <w:rsid w:val="001C22CD"/>
    <w:rsid w:val="001C3A36"/>
    <w:rsid w:val="001C3BDF"/>
    <w:rsid w:val="001C4445"/>
    <w:rsid w:val="001C57A1"/>
    <w:rsid w:val="001C5FE0"/>
    <w:rsid w:val="001D05E0"/>
    <w:rsid w:val="001D1392"/>
    <w:rsid w:val="001D2844"/>
    <w:rsid w:val="001D47F9"/>
    <w:rsid w:val="001D5345"/>
    <w:rsid w:val="001D6549"/>
    <w:rsid w:val="001D7504"/>
    <w:rsid w:val="001E0D21"/>
    <w:rsid w:val="001E1C98"/>
    <w:rsid w:val="001E4905"/>
    <w:rsid w:val="001E4EE2"/>
    <w:rsid w:val="001E5CD6"/>
    <w:rsid w:val="001E76F2"/>
    <w:rsid w:val="001F0701"/>
    <w:rsid w:val="001F091F"/>
    <w:rsid w:val="001F0DDA"/>
    <w:rsid w:val="001F10B7"/>
    <w:rsid w:val="001F192D"/>
    <w:rsid w:val="001F1E72"/>
    <w:rsid w:val="001F2C34"/>
    <w:rsid w:val="001F47BF"/>
    <w:rsid w:val="001F5253"/>
    <w:rsid w:val="001F655B"/>
    <w:rsid w:val="001F6749"/>
    <w:rsid w:val="001F7119"/>
    <w:rsid w:val="002010D6"/>
    <w:rsid w:val="0020153D"/>
    <w:rsid w:val="00201908"/>
    <w:rsid w:val="0020312C"/>
    <w:rsid w:val="00203667"/>
    <w:rsid w:val="0020403F"/>
    <w:rsid w:val="002059A8"/>
    <w:rsid w:val="0020699D"/>
    <w:rsid w:val="002078ED"/>
    <w:rsid w:val="002122BB"/>
    <w:rsid w:val="00212FF3"/>
    <w:rsid w:val="0021545F"/>
    <w:rsid w:val="0021740E"/>
    <w:rsid w:val="00217EEC"/>
    <w:rsid w:val="002225BB"/>
    <w:rsid w:val="0022265B"/>
    <w:rsid w:val="00222C26"/>
    <w:rsid w:val="00223618"/>
    <w:rsid w:val="00223E58"/>
    <w:rsid w:val="00230A03"/>
    <w:rsid w:val="00231C81"/>
    <w:rsid w:val="00232714"/>
    <w:rsid w:val="00232EAC"/>
    <w:rsid w:val="002342D6"/>
    <w:rsid w:val="00235267"/>
    <w:rsid w:val="002358BD"/>
    <w:rsid w:val="00237154"/>
    <w:rsid w:val="00240591"/>
    <w:rsid w:val="0024127A"/>
    <w:rsid w:val="00242467"/>
    <w:rsid w:val="0024353F"/>
    <w:rsid w:val="00244F33"/>
    <w:rsid w:val="002456D6"/>
    <w:rsid w:val="00245C3F"/>
    <w:rsid w:val="002501D9"/>
    <w:rsid w:val="002538DD"/>
    <w:rsid w:val="00254C7A"/>
    <w:rsid w:val="002550B0"/>
    <w:rsid w:val="00255AD0"/>
    <w:rsid w:val="00255C73"/>
    <w:rsid w:val="00257500"/>
    <w:rsid w:val="00257B7B"/>
    <w:rsid w:val="00260CED"/>
    <w:rsid w:val="0026147F"/>
    <w:rsid w:val="0026205F"/>
    <w:rsid w:val="0026232E"/>
    <w:rsid w:val="00264B8A"/>
    <w:rsid w:val="00270744"/>
    <w:rsid w:val="00271515"/>
    <w:rsid w:val="00271AC9"/>
    <w:rsid w:val="00275868"/>
    <w:rsid w:val="00277DEE"/>
    <w:rsid w:val="00282725"/>
    <w:rsid w:val="0028401F"/>
    <w:rsid w:val="002844A7"/>
    <w:rsid w:val="00285668"/>
    <w:rsid w:val="00285922"/>
    <w:rsid w:val="0028611D"/>
    <w:rsid w:val="002863FC"/>
    <w:rsid w:val="002900AE"/>
    <w:rsid w:val="002901D6"/>
    <w:rsid w:val="00291AE3"/>
    <w:rsid w:val="00292A19"/>
    <w:rsid w:val="002930FC"/>
    <w:rsid w:val="00293D2E"/>
    <w:rsid w:val="002961EB"/>
    <w:rsid w:val="00296791"/>
    <w:rsid w:val="002975D0"/>
    <w:rsid w:val="002A1F1F"/>
    <w:rsid w:val="002A3551"/>
    <w:rsid w:val="002A491A"/>
    <w:rsid w:val="002A510C"/>
    <w:rsid w:val="002A5869"/>
    <w:rsid w:val="002A74D8"/>
    <w:rsid w:val="002B04FE"/>
    <w:rsid w:val="002B1555"/>
    <w:rsid w:val="002B3B3B"/>
    <w:rsid w:val="002B3B59"/>
    <w:rsid w:val="002B51BD"/>
    <w:rsid w:val="002B53A2"/>
    <w:rsid w:val="002B5C16"/>
    <w:rsid w:val="002B6EAA"/>
    <w:rsid w:val="002B75D9"/>
    <w:rsid w:val="002C0C7D"/>
    <w:rsid w:val="002C1B71"/>
    <w:rsid w:val="002C3A4F"/>
    <w:rsid w:val="002C4D5F"/>
    <w:rsid w:val="002C55D2"/>
    <w:rsid w:val="002C7221"/>
    <w:rsid w:val="002D00F9"/>
    <w:rsid w:val="002D018B"/>
    <w:rsid w:val="002D0C7D"/>
    <w:rsid w:val="002D2DBE"/>
    <w:rsid w:val="002D419E"/>
    <w:rsid w:val="002D5745"/>
    <w:rsid w:val="002D7554"/>
    <w:rsid w:val="002E057A"/>
    <w:rsid w:val="002E1489"/>
    <w:rsid w:val="002E26CE"/>
    <w:rsid w:val="002E2F64"/>
    <w:rsid w:val="002E40C0"/>
    <w:rsid w:val="002E4F49"/>
    <w:rsid w:val="002E58D4"/>
    <w:rsid w:val="002E5DB9"/>
    <w:rsid w:val="002E5EC8"/>
    <w:rsid w:val="002E6319"/>
    <w:rsid w:val="002E67F4"/>
    <w:rsid w:val="002E79DB"/>
    <w:rsid w:val="002F04A1"/>
    <w:rsid w:val="002F3491"/>
    <w:rsid w:val="002F50F9"/>
    <w:rsid w:val="002F5B17"/>
    <w:rsid w:val="002F75EC"/>
    <w:rsid w:val="003001D2"/>
    <w:rsid w:val="00302592"/>
    <w:rsid w:val="00302919"/>
    <w:rsid w:val="00303240"/>
    <w:rsid w:val="0030327F"/>
    <w:rsid w:val="00303BEC"/>
    <w:rsid w:val="00305E27"/>
    <w:rsid w:val="00306F7B"/>
    <w:rsid w:val="00306FA2"/>
    <w:rsid w:val="0031375C"/>
    <w:rsid w:val="00313D60"/>
    <w:rsid w:val="00314303"/>
    <w:rsid w:val="0031630A"/>
    <w:rsid w:val="0032023A"/>
    <w:rsid w:val="00322427"/>
    <w:rsid w:val="003225B4"/>
    <w:rsid w:val="0032298E"/>
    <w:rsid w:val="003267FA"/>
    <w:rsid w:val="00326F6E"/>
    <w:rsid w:val="003271B1"/>
    <w:rsid w:val="00327405"/>
    <w:rsid w:val="00331D0F"/>
    <w:rsid w:val="00331F6B"/>
    <w:rsid w:val="00333698"/>
    <w:rsid w:val="00333CA2"/>
    <w:rsid w:val="00334D45"/>
    <w:rsid w:val="0033526E"/>
    <w:rsid w:val="00337067"/>
    <w:rsid w:val="0033732B"/>
    <w:rsid w:val="00341AB6"/>
    <w:rsid w:val="00343232"/>
    <w:rsid w:val="00343585"/>
    <w:rsid w:val="00344F2D"/>
    <w:rsid w:val="003459D9"/>
    <w:rsid w:val="00346744"/>
    <w:rsid w:val="00346D11"/>
    <w:rsid w:val="00350776"/>
    <w:rsid w:val="00351169"/>
    <w:rsid w:val="0035170D"/>
    <w:rsid w:val="00351B54"/>
    <w:rsid w:val="003524BD"/>
    <w:rsid w:val="00352A8E"/>
    <w:rsid w:val="00353D1B"/>
    <w:rsid w:val="00353EB5"/>
    <w:rsid w:val="00354A9A"/>
    <w:rsid w:val="0035583D"/>
    <w:rsid w:val="00356299"/>
    <w:rsid w:val="003566BC"/>
    <w:rsid w:val="0035679C"/>
    <w:rsid w:val="00357CFC"/>
    <w:rsid w:val="00361C8A"/>
    <w:rsid w:val="00362EA6"/>
    <w:rsid w:val="003635C1"/>
    <w:rsid w:val="00367AE7"/>
    <w:rsid w:val="00372042"/>
    <w:rsid w:val="00372272"/>
    <w:rsid w:val="003747CA"/>
    <w:rsid w:val="00375A0A"/>
    <w:rsid w:val="00375B85"/>
    <w:rsid w:val="00377F52"/>
    <w:rsid w:val="0038002B"/>
    <w:rsid w:val="00381096"/>
    <w:rsid w:val="003814A8"/>
    <w:rsid w:val="00384830"/>
    <w:rsid w:val="003851BB"/>
    <w:rsid w:val="00385A0D"/>
    <w:rsid w:val="00387BAD"/>
    <w:rsid w:val="0039190C"/>
    <w:rsid w:val="00395305"/>
    <w:rsid w:val="00396154"/>
    <w:rsid w:val="003967F7"/>
    <w:rsid w:val="003A4235"/>
    <w:rsid w:val="003A5530"/>
    <w:rsid w:val="003A76F5"/>
    <w:rsid w:val="003B1076"/>
    <w:rsid w:val="003B1552"/>
    <w:rsid w:val="003B375F"/>
    <w:rsid w:val="003B4CB1"/>
    <w:rsid w:val="003B4F03"/>
    <w:rsid w:val="003B6861"/>
    <w:rsid w:val="003B6AB7"/>
    <w:rsid w:val="003B6B2D"/>
    <w:rsid w:val="003C0246"/>
    <w:rsid w:val="003C3C13"/>
    <w:rsid w:val="003C4C5A"/>
    <w:rsid w:val="003C610B"/>
    <w:rsid w:val="003C6859"/>
    <w:rsid w:val="003C718E"/>
    <w:rsid w:val="003C783C"/>
    <w:rsid w:val="003D26C5"/>
    <w:rsid w:val="003D4136"/>
    <w:rsid w:val="003D6A72"/>
    <w:rsid w:val="003E04D6"/>
    <w:rsid w:val="003E1904"/>
    <w:rsid w:val="003E2E19"/>
    <w:rsid w:val="003E45BB"/>
    <w:rsid w:val="003E4936"/>
    <w:rsid w:val="003F0B90"/>
    <w:rsid w:val="003F0CF5"/>
    <w:rsid w:val="003F1AC7"/>
    <w:rsid w:val="003F1AF9"/>
    <w:rsid w:val="003F2EC0"/>
    <w:rsid w:val="003F2ECA"/>
    <w:rsid w:val="003F30D1"/>
    <w:rsid w:val="00400BD6"/>
    <w:rsid w:val="00403899"/>
    <w:rsid w:val="00407638"/>
    <w:rsid w:val="00407F15"/>
    <w:rsid w:val="0041258F"/>
    <w:rsid w:val="00413643"/>
    <w:rsid w:val="00417616"/>
    <w:rsid w:val="00417977"/>
    <w:rsid w:val="00420536"/>
    <w:rsid w:val="004221BF"/>
    <w:rsid w:val="00423210"/>
    <w:rsid w:val="00427B12"/>
    <w:rsid w:val="00427C7D"/>
    <w:rsid w:val="00432A72"/>
    <w:rsid w:val="0043405D"/>
    <w:rsid w:val="004352DB"/>
    <w:rsid w:val="00435AC8"/>
    <w:rsid w:val="00435BB0"/>
    <w:rsid w:val="00435CF4"/>
    <w:rsid w:val="004372BA"/>
    <w:rsid w:val="00437A9B"/>
    <w:rsid w:val="004406B8"/>
    <w:rsid w:val="00441AFF"/>
    <w:rsid w:val="00445183"/>
    <w:rsid w:val="00445B44"/>
    <w:rsid w:val="00446353"/>
    <w:rsid w:val="00446952"/>
    <w:rsid w:val="00447F0D"/>
    <w:rsid w:val="00447FF4"/>
    <w:rsid w:val="0045077A"/>
    <w:rsid w:val="00452153"/>
    <w:rsid w:val="00454F8D"/>
    <w:rsid w:val="00455BBF"/>
    <w:rsid w:val="00456921"/>
    <w:rsid w:val="00460E20"/>
    <w:rsid w:val="004624B3"/>
    <w:rsid w:val="0046355C"/>
    <w:rsid w:val="00464B7B"/>
    <w:rsid w:val="00465384"/>
    <w:rsid w:val="00465778"/>
    <w:rsid w:val="0047191D"/>
    <w:rsid w:val="0047233F"/>
    <w:rsid w:val="00474D63"/>
    <w:rsid w:val="004750F7"/>
    <w:rsid w:val="00476B5B"/>
    <w:rsid w:val="00477AE8"/>
    <w:rsid w:val="004800C8"/>
    <w:rsid w:val="00480FA3"/>
    <w:rsid w:val="004818DB"/>
    <w:rsid w:val="0048284D"/>
    <w:rsid w:val="004837B2"/>
    <w:rsid w:val="00487A38"/>
    <w:rsid w:val="00492BE0"/>
    <w:rsid w:val="00492E6E"/>
    <w:rsid w:val="00493231"/>
    <w:rsid w:val="00493263"/>
    <w:rsid w:val="00493E5A"/>
    <w:rsid w:val="004956D6"/>
    <w:rsid w:val="00497B44"/>
    <w:rsid w:val="00497F36"/>
    <w:rsid w:val="004A1495"/>
    <w:rsid w:val="004A1BF7"/>
    <w:rsid w:val="004A1FB1"/>
    <w:rsid w:val="004A21FA"/>
    <w:rsid w:val="004A2A7D"/>
    <w:rsid w:val="004A6E5F"/>
    <w:rsid w:val="004B0205"/>
    <w:rsid w:val="004B226D"/>
    <w:rsid w:val="004B7639"/>
    <w:rsid w:val="004B7CC0"/>
    <w:rsid w:val="004C0333"/>
    <w:rsid w:val="004C3A21"/>
    <w:rsid w:val="004C3AA9"/>
    <w:rsid w:val="004C76FA"/>
    <w:rsid w:val="004D1FE7"/>
    <w:rsid w:val="004D657B"/>
    <w:rsid w:val="004E0352"/>
    <w:rsid w:val="004E09AB"/>
    <w:rsid w:val="004E15F5"/>
    <w:rsid w:val="004E3F23"/>
    <w:rsid w:val="004E6F6E"/>
    <w:rsid w:val="004E722D"/>
    <w:rsid w:val="004E7640"/>
    <w:rsid w:val="004E7962"/>
    <w:rsid w:val="004F0921"/>
    <w:rsid w:val="004F09C0"/>
    <w:rsid w:val="004F1D2C"/>
    <w:rsid w:val="004F42A3"/>
    <w:rsid w:val="004F54E8"/>
    <w:rsid w:val="004F6D50"/>
    <w:rsid w:val="00500C3F"/>
    <w:rsid w:val="005019EC"/>
    <w:rsid w:val="00501A70"/>
    <w:rsid w:val="005061DB"/>
    <w:rsid w:val="005067A1"/>
    <w:rsid w:val="00506C8D"/>
    <w:rsid w:val="00507A4C"/>
    <w:rsid w:val="00511034"/>
    <w:rsid w:val="005111F0"/>
    <w:rsid w:val="00512840"/>
    <w:rsid w:val="0051308F"/>
    <w:rsid w:val="00514BB4"/>
    <w:rsid w:val="00517EBF"/>
    <w:rsid w:val="00520DC6"/>
    <w:rsid w:val="00523CF5"/>
    <w:rsid w:val="0052421D"/>
    <w:rsid w:val="00525EB6"/>
    <w:rsid w:val="0052629F"/>
    <w:rsid w:val="00530FB5"/>
    <w:rsid w:val="00531BE4"/>
    <w:rsid w:val="00533FE0"/>
    <w:rsid w:val="005369AE"/>
    <w:rsid w:val="0054246A"/>
    <w:rsid w:val="005426FA"/>
    <w:rsid w:val="00542FF1"/>
    <w:rsid w:val="005431C7"/>
    <w:rsid w:val="00543583"/>
    <w:rsid w:val="0054415A"/>
    <w:rsid w:val="00544166"/>
    <w:rsid w:val="00546124"/>
    <w:rsid w:val="00547496"/>
    <w:rsid w:val="00547A07"/>
    <w:rsid w:val="0055049C"/>
    <w:rsid w:val="00554FB4"/>
    <w:rsid w:val="005556FB"/>
    <w:rsid w:val="0055658E"/>
    <w:rsid w:val="00556F61"/>
    <w:rsid w:val="00560233"/>
    <w:rsid w:val="005604EA"/>
    <w:rsid w:val="00560530"/>
    <w:rsid w:val="005608CC"/>
    <w:rsid w:val="00562158"/>
    <w:rsid w:val="00562493"/>
    <w:rsid w:val="0056273A"/>
    <w:rsid w:val="00562784"/>
    <w:rsid w:val="005655DC"/>
    <w:rsid w:val="00567D10"/>
    <w:rsid w:val="00570491"/>
    <w:rsid w:val="00570705"/>
    <w:rsid w:val="0057091C"/>
    <w:rsid w:val="00571C81"/>
    <w:rsid w:val="0057257A"/>
    <w:rsid w:val="00573A95"/>
    <w:rsid w:val="0057438B"/>
    <w:rsid w:val="005761B9"/>
    <w:rsid w:val="005765D2"/>
    <w:rsid w:val="00576D68"/>
    <w:rsid w:val="005826C7"/>
    <w:rsid w:val="005827E8"/>
    <w:rsid w:val="00583D1F"/>
    <w:rsid w:val="00584E81"/>
    <w:rsid w:val="00585195"/>
    <w:rsid w:val="00585EE4"/>
    <w:rsid w:val="00586992"/>
    <w:rsid w:val="005878E9"/>
    <w:rsid w:val="00591496"/>
    <w:rsid w:val="00592771"/>
    <w:rsid w:val="00594C1E"/>
    <w:rsid w:val="005964A9"/>
    <w:rsid w:val="005979B0"/>
    <w:rsid w:val="005A0442"/>
    <w:rsid w:val="005A3694"/>
    <w:rsid w:val="005A3C89"/>
    <w:rsid w:val="005A4C9C"/>
    <w:rsid w:val="005A5969"/>
    <w:rsid w:val="005A5D63"/>
    <w:rsid w:val="005A6BD4"/>
    <w:rsid w:val="005B046D"/>
    <w:rsid w:val="005B11F3"/>
    <w:rsid w:val="005B1497"/>
    <w:rsid w:val="005B2CF1"/>
    <w:rsid w:val="005B424B"/>
    <w:rsid w:val="005B4AB7"/>
    <w:rsid w:val="005B52CA"/>
    <w:rsid w:val="005B6E76"/>
    <w:rsid w:val="005C32F7"/>
    <w:rsid w:val="005C345D"/>
    <w:rsid w:val="005C3614"/>
    <w:rsid w:val="005C570C"/>
    <w:rsid w:val="005C6E54"/>
    <w:rsid w:val="005C7AEC"/>
    <w:rsid w:val="005D02B5"/>
    <w:rsid w:val="005D1880"/>
    <w:rsid w:val="005D3743"/>
    <w:rsid w:val="005E0468"/>
    <w:rsid w:val="005E258C"/>
    <w:rsid w:val="005E337B"/>
    <w:rsid w:val="005E3AB5"/>
    <w:rsid w:val="005E6EDA"/>
    <w:rsid w:val="005F0E92"/>
    <w:rsid w:val="005F25AC"/>
    <w:rsid w:val="005F2A9C"/>
    <w:rsid w:val="005F2E81"/>
    <w:rsid w:val="005F5155"/>
    <w:rsid w:val="005F530D"/>
    <w:rsid w:val="005F7334"/>
    <w:rsid w:val="005F7CCC"/>
    <w:rsid w:val="00600A72"/>
    <w:rsid w:val="00600EC9"/>
    <w:rsid w:val="0060232D"/>
    <w:rsid w:val="00604815"/>
    <w:rsid w:val="00611D77"/>
    <w:rsid w:val="00612468"/>
    <w:rsid w:val="0061313A"/>
    <w:rsid w:val="00615FD0"/>
    <w:rsid w:val="006163B2"/>
    <w:rsid w:val="00616698"/>
    <w:rsid w:val="00620A65"/>
    <w:rsid w:val="00620EF4"/>
    <w:rsid w:val="006233FC"/>
    <w:rsid w:val="00623D1A"/>
    <w:rsid w:val="00623E4F"/>
    <w:rsid w:val="006244B1"/>
    <w:rsid w:val="006248E7"/>
    <w:rsid w:val="00624C01"/>
    <w:rsid w:val="00625882"/>
    <w:rsid w:val="00625FEB"/>
    <w:rsid w:val="00626ABE"/>
    <w:rsid w:val="00627F6E"/>
    <w:rsid w:val="006304AB"/>
    <w:rsid w:val="006308C5"/>
    <w:rsid w:val="00630A94"/>
    <w:rsid w:val="00631E69"/>
    <w:rsid w:val="00633085"/>
    <w:rsid w:val="0063490F"/>
    <w:rsid w:val="00634945"/>
    <w:rsid w:val="00634A25"/>
    <w:rsid w:val="006365D3"/>
    <w:rsid w:val="00637571"/>
    <w:rsid w:val="00640568"/>
    <w:rsid w:val="0064271E"/>
    <w:rsid w:val="00645A29"/>
    <w:rsid w:val="00647121"/>
    <w:rsid w:val="006478F1"/>
    <w:rsid w:val="00650490"/>
    <w:rsid w:val="006532C7"/>
    <w:rsid w:val="00654257"/>
    <w:rsid w:val="00654805"/>
    <w:rsid w:val="0065603B"/>
    <w:rsid w:val="00656E51"/>
    <w:rsid w:val="00657D25"/>
    <w:rsid w:val="006601A2"/>
    <w:rsid w:val="00660F58"/>
    <w:rsid w:val="006617BC"/>
    <w:rsid w:val="00664FAE"/>
    <w:rsid w:val="00667541"/>
    <w:rsid w:val="00667BFB"/>
    <w:rsid w:val="00670BC1"/>
    <w:rsid w:val="00671504"/>
    <w:rsid w:val="00671719"/>
    <w:rsid w:val="0067222B"/>
    <w:rsid w:val="00672723"/>
    <w:rsid w:val="00672BFA"/>
    <w:rsid w:val="006757D9"/>
    <w:rsid w:val="0067692D"/>
    <w:rsid w:val="006809C5"/>
    <w:rsid w:val="00680E18"/>
    <w:rsid w:val="006811DA"/>
    <w:rsid w:val="00682DB9"/>
    <w:rsid w:val="00684701"/>
    <w:rsid w:val="006858EF"/>
    <w:rsid w:val="00685AD2"/>
    <w:rsid w:val="00685CD8"/>
    <w:rsid w:val="0068785B"/>
    <w:rsid w:val="00687985"/>
    <w:rsid w:val="00690E3C"/>
    <w:rsid w:val="006939B9"/>
    <w:rsid w:val="00695A5B"/>
    <w:rsid w:val="0069624D"/>
    <w:rsid w:val="00696E4F"/>
    <w:rsid w:val="006971B9"/>
    <w:rsid w:val="00697943"/>
    <w:rsid w:val="006A05B0"/>
    <w:rsid w:val="006A309C"/>
    <w:rsid w:val="006A5FD0"/>
    <w:rsid w:val="006B1521"/>
    <w:rsid w:val="006B15AD"/>
    <w:rsid w:val="006B233D"/>
    <w:rsid w:val="006B25BE"/>
    <w:rsid w:val="006B2D1A"/>
    <w:rsid w:val="006B5009"/>
    <w:rsid w:val="006B5119"/>
    <w:rsid w:val="006B7CD3"/>
    <w:rsid w:val="006C0392"/>
    <w:rsid w:val="006C1B6B"/>
    <w:rsid w:val="006C6474"/>
    <w:rsid w:val="006C7226"/>
    <w:rsid w:val="006D09DB"/>
    <w:rsid w:val="006D18B6"/>
    <w:rsid w:val="006D1E55"/>
    <w:rsid w:val="006D4BA2"/>
    <w:rsid w:val="006E0650"/>
    <w:rsid w:val="006E2404"/>
    <w:rsid w:val="006E2728"/>
    <w:rsid w:val="006E31C9"/>
    <w:rsid w:val="006E3ED5"/>
    <w:rsid w:val="006E45B2"/>
    <w:rsid w:val="006E69C7"/>
    <w:rsid w:val="006F0511"/>
    <w:rsid w:val="006F2804"/>
    <w:rsid w:val="006F6801"/>
    <w:rsid w:val="0070076A"/>
    <w:rsid w:val="00701633"/>
    <w:rsid w:val="007040EE"/>
    <w:rsid w:val="0070625B"/>
    <w:rsid w:val="0070714A"/>
    <w:rsid w:val="00710D5E"/>
    <w:rsid w:val="0071184F"/>
    <w:rsid w:val="00721BF4"/>
    <w:rsid w:val="007238B9"/>
    <w:rsid w:val="00724F5E"/>
    <w:rsid w:val="00726088"/>
    <w:rsid w:val="007267BA"/>
    <w:rsid w:val="00726D62"/>
    <w:rsid w:val="00727B12"/>
    <w:rsid w:val="00730B78"/>
    <w:rsid w:val="00731784"/>
    <w:rsid w:val="00732124"/>
    <w:rsid w:val="007328A3"/>
    <w:rsid w:val="00733F0B"/>
    <w:rsid w:val="00733FDF"/>
    <w:rsid w:val="00741842"/>
    <w:rsid w:val="0074246D"/>
    <w:rsid w:val="00742658"/>
    <w:rsid w:val="00744728"/>
    <w:rsid w:val="00744A86"/>
    <w:rsid w:val="00746B48"/>
    <w:rsid w:val="00747EA1"/>
    <w:rsid w:val="007509D7"/>
    <w:rsid w:val="00750EE4"/>
    <w:rsid w:val="00751FA5"/>
    <w:rsid w:val="0075232E"/>
    <w:rsid w:val="007573E6"/>
    <w:rsid w:val="00760AA2"/>
    <w:rsid w:val="0076387B"/>
    <w:rsid w:val="00765E47"/>
    <w:rsid w:val="00766275"/>
    <w:rsid w:val="007678F3"/>
    <w:rsid w:val="007704E8"/>
    <w:rsid w:val="0077096D"/>
    <w:rsid w:val="0077148D"/>
    <w:rsid w:val="00772520"/>
    <w:rsid w:val="007756C5"/>
    <w:rsid w:val="00775B71"/>
    <w:rsid w:val="00775C5C"/>
    <w:rsid w:val="00776290"/>
    <w:rsid w:val="00776A78"/>
    <w:rsid w:val="0077742A"/>
    <w:rsid w:val="00781B81"/>
    <w:rsid w:val="007832CA"/>
    <w:rsid w:val="00786184"/>
    <w:rsid w:val="007869AD"/>
    <w:rsid w:val="007905DD"/>
    <w:rsid w:val="007915D7"/>
    <w:rsid w:val="0079297D"/>
    <w:rsid w:val="0079328F"/>
    <w:rsid w:val="007934CF"/>
    <w:rsid w:val="0079559F"/>
    <w:rsid w:val="00795845"/>
    <w:rsid w:val="00797CDB"/>
    <w:rsid w:val="007A0D47"/>
    <w:rsid w:val="007A34E5"/>
    <w:rsid w:val="007A404D"/>
    <w:rsid w:val="007A4B76"/>
    <w:rsid w:val="007A4F79"/>
    <w:rsid w:val="007A5C14"/>
    <w:rsid w:val="007A7799"/>
    <w:rsid w:val="007B1701"/>
    <w:rsid w:val="007B20ED"/>
    <w:rsid w:val="007B597A"/>
    <w:rsid w:val="007B5ED5"/>
    <w:rsid w:val="007B6018"/>
    <w:rsid w:val="007B667F"/>
    <w:rsid w:val="007C090E"/>
    <w:rsid w:val="007C0BA0"/>
    <w:rsid w:val="007C32B2"/>
    <w:rsid w:val="007C496B"/>
    <w:rsid w:val="007C502C"/>
    <w:rsid w:val="007C5A8A"/>
    <w:rsid w:val="007C5B45"/>
    <w:rsid w:val="007C6F72"/>
    <w:rsid w:val="007C7E05"/>
    <w:rsid w:val="007D1C1A"/>
    <w:rsid w:val="007D2F13"/>
    <w:rsid w:val="007D3D8A"/>
    <w:rsid w:val="007D40C3"/>
    <w:rsid w:val="007D4DA1"/>
    <w:rsid w:val="007D5972"/>
    <w:rsid w:val="007D6649"/>
    <w:rsid w:val="007D6B84"/>
    <w:rsid w:val="007E1275"/>
    <w:rsid w:val="007E4423"/>
    <w:rsid w:val="007E5E50"/>
    <w:rsid w:val="007E6300"/>
    <w:rsid w:val="007E63FF"/>
    <w:rsid w:val="007E7F4C"/>
    <w:rsid w:val="007F1314"/>
    <w:rsid w:val="007F2841"/>
    <w:rsid w:val="007F4DD4"/>
    <w:rsid w:val="007F559C"/>
    <w:rsid w:val="007F71F5"/>
    <w:rsid w:val="007F732F"/>
    <w:rsid w:val="008006D8"/>
    <w:rsid w:val="00802764"/>
    <w:rsid w:val="00802895"/>
    <w:rsid w:val="00803C43"/>
    <w:rsid w:val="00803DB2"/>
    <w:rsid w:val="00805568"/>
    <w:rsid w:val="00806526"/>
    <w:rsid w:val="0081197C"/>
    <w:rsid w:val="00811AFA"/>
    <w:rsid w:val="00813635"/>
    <w:rsid w:val="00822667"/>
    <w:rsid w:val="008228E3"/>
    <w:rsid w:val="008241A0"/>
    <w:rsid w:val="0082476D"/>
    <w:rsid w:val="00830292"/>
    <w:rsid w:val="0083104B"/>
    <w:rsid w:val="008329D5"/>
    <w:rsid w:val="008340AC"/>
    <w:rsid w:val="0083420C"/>
    <w:rsid w:val="008362A8"/>
    <w:rsid w:val="0083760A"/>
    <w:rsid w:val="008378D5"/>
    <w:rsid w:val="00840A88"/>
    <w:rsid w:val="00841629"/>
    <w:rsid w:val="008426BA"/>
    <w:rsid w:val="00842C59"/>
    <w:rsid w:val="0084321A"/>
    <w:rsid w:val="00845142"/>
    <w:rsid w:val="00847739"/>
    <w:rsid w:val="00852AD7"/>
    <w:rsid w:val="0085453A"/>
    <w:rsid w:val="008603CA"/>
    <w:rsid w:val="008605A5"/>
    <w:rsid w:val="008610EA"/>
    <w:rsid w:val="00862A5E"/>
    <w:rsid w:val="00862B03"/>
    <w:rsid w:val="008636F5"/>
    <w:rsid w:val="00863E1F"/>
    <w:rsid w:val="008648B5"/>
    <w:rsid w:val="00864A09"/>
    <w:rsid w:val="00864BC4"/>
    <w:rsid w:val="00865001"/>
    <w:rsid w:val="00865B4D"/>
    <w:rsid w:val="00866AB9"/>
    <w:rsid w:val="00867100"/>
    <w:rsid w:val="00867762"/>
    <w:rsid w:val="00872346"/>
    <w:rsid w:val="00872857"/>
    <w:rsid w:val="00873A5A"/>
    <w:rsid w:val="00873A79"/>
    <w:rsid w:val="00873F0A"/>
    <w:rsid w:val="00875B2A"/>
    <w:rsid w:val="00877353"/>
    <w:rsid w:val="00880485"/>
    <w:rsid w:val="00880DEE"/>
    <w:rsid w:val="00890A79"/>
    <w:rsid w:val="00890A88"/>
    <w:rsid w:val="008933AE"/>
    <w:rsid w:val="00893605"/>
    <w:rsid w:val="00894DEC"/>
    <w:rsid w:val="00894F20"/>
    <w:rsid w:val="0089537C"/>
    <w:rsid w:val="00897C16"/>
    <w:rsid w:val="00897D66"/>
    <w:rsid w:val="008A0106"/>
    <w:rsid w:val="008A1BA1"/>
    <w:rsid w:val="008A5C02"/>
    <w:rsid w:val="008B080E"/>
    <w:rsid w:val="008B1C86"/>
    <w:rsid w:val="008B5909"/>
    <w:rsid w:val="008C1774"/>
    <w:rsid w:val="008C7C29"/>
    <w:rsid w:val="008D0E8B"/>
    <w:rsid w:val="008D1754"/>
    <w:rsid w:val="008D2DA7"/>
    <w:rsid w:val="008D3C8B"/>
    <w:rsid w:val="008D4A23"/>
    <w:rsid w:val="008D4E5C"/>
    <w:rsid w:val="008D5887"/>
    <w:rsid w:val="008D62CA"/>
    <w:rsid w:val="008D7800"/>
    <w:rsid w:val="008D79DC"/>
    <w:rsid w:val="008D7D6D"/>
    <w:rsid w:val="008E1D02"/>
    <w:rsid w:val="008E45CF"/>
    <w:rsid w:val="008E70A6"/>
    <w:rsid w:val="008F203A"/>
    <w:rsid w:val="008F2805"/>
    <w:rsid w:val="008F3895"/>
    <w:rsid w:val="008F47B3"/>
    <w:rsid w:val="008F638C"/>
    <w:rsid w:val="008F6A84"/>
    <w:rsid w:val="008F6DEE"/>
    <w:rsid w:val="008F7E32"/>
    <w:rsid w:val="00900702"/>
    <w:rsid w:val="00903330"/>
    <w:rsid w:val="00903536"/>
    <w:rsid w:val="009055B4"/>
    <w:rsid w:val="00911996"/>
    <w:rsid w:val="00911D06"/>
    <w:rsid w:val="00912DCC"/>
    <w:rsid w:val="00914D2A"/>
    <w:rsid w:val="00915664"/>
    <w:rsid w:val="00917527"/>
    <w:rsid w:val="0092012D"/>
    <w:rsid w:val="00921F6D"/>
    <w:rsid w:val="00921F7D"/>
    <w:rsid w:val="00927DD7"/>
    <w:rsid w:val="009307DA"/>
    <w:rsid w:val="00930B8B"/>
    <w:rsid w:val="00930C07"/>
    <w:rsid w:val="009312C1"/>
    <w:rsid w:val="00931FDB"/>
    <w:rsid w:val="0093572E"/>
    <w:rsid w:val="009358D9"/>
    <w:rsid w:val="0093744A"/>
    <w:rsid w:val="00937AA3"/>
    <w:rsid w:val="00941A58"/>
    <w:rsid w:val="00941B1A"/>
    <w:rsid w:val="00942196"/>
    <w:rsid w:val="0094634F"/>
    <w:rsid w:val="00946519"/>
    <w:rsid w:val="00946532"/>
    <w:rsid w:val="00952CB6"/>
    <w:rsid w:val="00955011"/>
    <w:rsid w:val="00955E75"/>
    <w:rsid w:val="00961A4E"/>
    <w:rsid w:val="00961A73"/>
    <w:rsid w:val="00963C63"/>
    <w:rsid w:val="0096447F"/>
    <w:rsid w:val="0096472B"/>
    <w:rsid w:val="00966648"/>
    <w:rsid w:val="009705D6"/>
    <w:rsid w:val="009730FA"/>
    <w:rsid w:val="009758CC"/>
    <w:rsid w:val="00975F03"/>
    <w:rsid w:val="009762C7"/>
    <w:rsid w:val="0097723A"/>
    <w:rsid w:val="00981559"/>
    <w:rsid w:val="00983022"/>
    <w:rsid w:val="009833E8"/>
    <w:rsid w:val="00983733"/>
    <w:rsid w:val="00984D2A"/>
    <w:rsid w:val="009858A0"/>
    <w:rsid w:val="009864DF"/>
    <w:rsid w:val="00986CD0"/>
    <w:rsid w:val="009873D8"/>
    <w:rsid w:val="00987E7F"/>
    <w:rsid w:val="0099080D"/>
    <w:rsid w:val="009924F0"/>
    <w:rsid w:val="009926A0"/>
    <w:rsid w:val="009933AD"/>
    <w:rsid w:val="00996AA7"/>
    <w:rsid w:val="00997211"/>
    <w:rsid w:val="00997341"/>
    <w:rsid w:val="009A0003"/>
    <w:rsid w:val="009A2179"/>
    <w:rsid w:val="009A2340"/>
    <w:rsid w:val="009A35B1"/>
    <w:rsid w:val="009A4247"/>
    <w:rsid w:val="009A4591"/>
    <w:rsid w:val="009A6BA6"/>
    <w:rsid w:val="009A7EBE"/>
    <w:rsid w:val="009B0FAC"/>
    <w:rsid w:val="009B118B"/>
    <w:rsid w:val="009B2394"/>
    <w:rsid w:val="009B4093"/>
    <w:rsid w:val="009B48A0"/>
    <w:rsid w:val="009B5CA9"/>
    <w:rsid w:val="009B7793"/>
    <w:rsid w:val="009C0D5B"/>
    <w:rsid w:val="009C2CDE"/>
    <w:rsid w:val="009C5968"/>
    <w:rsid w:val="009C6A13"/>
    <w:rsid w:val="009C71BC"/>
    <w:rsid w:val="009D40D7"/>
    <w:rsid w:val="009D4C30"/>
    <w:rsid w:val="009D5D1B"/>
    <w:rsid w:val="009D60DE"/>
    <w:rsid w:val="009D61A9"/>
    <w:rsid w:val="009D7A4B"/>
    <w:rsid w:val="009E0F17"/>
    <w:rsid w:val="009E1D94"/>
    <w:rsid w:val="009E26E1"/>
    <w:rsid w:val="009E2E14"/>
    <w:rsid w:val="009E3F38"/>
    <w:rsid w:val="009E431E"/>
    <w:rsid w:val="009E4A5C"/>
    <w:rsid w:val="009E6146"/>
    <w:rsid w:val="009F04BE"/>
    <w:rsid w:val="009F134D"/>
    <w:rsid w:val="009F2E57"/>
    <w:rsid w:val="009F2E63"/>
    <w:rsid w:val="009F38AB"/>
    <w:rsid w:val="009F6861"/>
    <w:rsid w:val="009F7E18"/>
    <w:rsid w:val="00A0113D"/>
    <w:rsid w:val="00A038A3"/>
    <w:rsid w:val="00A06003"/>
    <w:rsid w:val="00A06167"/>
    <w:rsid w:val="00A107DE"/>
    <w:rsid w:val="00A11642"/>
    <w:rsid w:val="00A12425"/>
    <w:rsid w:val="00A12922"/>
    <w:rsid w:val="00A134FD"/>
    <w:rsid w:val="00A14D7A"/>
    <w:rsid w:val="00A15032"/>
    <w:rsid w:val="00A15E81"/>
    <w:rsid w:val="00A17D21"/>
    <w:rsid w:val="00A201EC"/>
    <w:rsid w:val="00A215F5"/>
    <w:rsid w:val="00A23B0E"/>
    <w:rsid w:val="00A24A9A"/>
    <w:rsid w:val="00A24DA6"/>
    <w:rsid w:val="00A275E8"/>
    <w:rsid w:val="00A27CE7"/>
    <w:rsid w:val="00A30ED4"/>
    <w:rsid w:val="00A314A4"/>
    <w:rsid w:val="00A326A4"/>
    <w:rsid w:val="00A33EDE"/>
    <w:rsid w:val="00A33F47"/>
    <w:rsid w:val="00A363CB"/>
    <w:rsid w:val="00A40402"/>
    <w:rsid w:val="00A405A2"/>
    <w:rsid w:val="00A4164D"/>
    <w:rsid w:val="00A42A4A"/>
    <w:rsid w:val="00A4309F"/>
    <w:rsid w:val="00A43B4C"/>
    <w:rsid w:val="00A454C1"/>
    <w:rsid w:val="00A45DD2"/>
    <w:rsid w:val="00A53C8A"/>
    <w:rsid w:val="00A53CB3"/>
    <w:rsid w:val="00A56D12"/>
    <w:rsid w:val="00A57141"/>
    <w:rsid w:val="00A5720B"/>
    <w:rsid w:val="00A6051A"/>
    <w:rsid w:val="00A60C65"/>
    <w:rsid w:val="00A618CE"/>
    <w:rsid w:val="00A64524"/>
    <w:rsid w:val="00A65721"/>
    <w:rsid w:val="00A721A9"/>
    <w:rsid w:val="00A7283E"/>
    <w:rsid w:val="00A73F67"/>
    <w:rsid w:val="00A75959"/>
    <w:rsid w:val="00A761BF"/>
    <w:rsid w:val="00A76D40"/>
    <w:rsid w:val="00A81D5A"/>
    <w:rsid w:val="00A81DE0"/>
    <w:rsid w:val="00A84F47"/>
    <w:rsid w:val="00A85BDC"/>
    <w:rsid w:val="00A903A8"/>
    <w:rsid w:val="00A915F8"/>
    <w:rsid w:val="00A92913"/>
    <w:rsid w:val="00A939D0"/>
    <w:rsid w:val="00A9405E"/>
    <w:rsid w:val="00A95AB6"/>
    <w:rsid w:val="00A96682"/>
    <w:rsid w:val="00A96D96"/>
    <w:rsid w:val="00AA1337"/>
    <w:rsid w:val="00AA2046"/>
    <w:rsid w:val="00AA2403"/>
    <w:rsid w:val="00AA4C38"/>
    <w:rsid w:val="00AA56E0"/>
    <w:rsid w:val="00AB0715"/>
    <w:rsid w:val="00AB11AD"/>
    <w:rsid w:val="00AB1A7A"/>
    <w:rsid w:val="00AB2F78"/>
    <w:rsid w:val="00AB3052"/>
    <w:rsid w:val="00AB5FB8"/>
    <w:rsid w:val="00AC1396"/>
    <w:rsid w:val="00AC638D"/>
    <w:rsid w:val="00AD09BD"/>
    <w:rsid w:val="00AD0F97"/>
    <w:rsid w:val="00AD5B41"/>
    <w:rsid w:val="00AE018D"/>
    <w:rsid w:val="00AE0649"/>
    <w:rsid w:val="00AE0A13"/>
    <w:rsid w:val="00AE0AC9"/>
    <w:rsid w:val="00AE32AA"/>
    <w:rsid w:val="00AE32F9"/>
    <w:rsid w:val="00AE3A63"/>
    <w:rsid w:val="00AE474D"/>
    <w:rsid w:val="00AE615E"/>
    <w:rsid w:val="00AF0A18"/>
    <w:rsid w:val="00AF298D"/>
    <w:rsid w:val="00AF3561"/>
    <w:rsid w:val="00AF3C7B"/>
    <w:rsid w:val="00AF4D68"/>
    <w:rsid w:val="00AF640E"/>
    <w:rsid w:val="00B003CF"/>
    <w:rsid w:val="00B006EE"/>
    <w:rsid w:val="00B00EF8"/>
    <w:rsid w:val="00B028E9"/>
    <w:rsid w:val="00B02FCF"/>
    <w:rsid w:val="00B0346C"/>
    <w:rsid w:val="00B03CB0"/>
    <w:rsid w:val="00B03E02"/>
    <w:rsid w:val="00B04193"/>
    <w:rsid w:val="00B05E3F"/>
    <w:rsid w:val="00B0692B"/>
    <w:rsid w:val="00B07357"/>
    <w:rsid w:val="00B15297"/>
    <w:rsid w:val="00B177EF"/>
    <w:rsid w:val="00B20223"/>
    <w:rsid w:val="00B22FEA"/>
    <w:rsid w:val="00B23A8C"/>
    <w:rsid w:val="00B24F00"/>
    <w:rsid w:val="00B25655"/>
    <w:rsid w:val="00B27899"/>
    <w:rsid w:val="00B27BE7"/>
    <w:rsid w:val="00B30454"/>
    <w:rsid w:val="00B31B62"/>
    <w:rsid w:val="00B3350C"/>
    <w:rsid w:val="00B33ED7"/>
    <w:rsid w:val="00B345A2"/>
    <w:rsid w:val="00B35F64"/>
    <w:rsid w:val="00B37123"/>
    <w:rsid w:val="00B3787F"/>
    <w:rsid w:val="00B401A1"/>
    <w:rsid w:val="00B41695"/>
    <w:rsid w:val="00B41D38"/>
    <w:rsid w:val="00B41E5B"/>
    <w:rsid w:val="00B50885"/>
    <w:rsid w:val="00B50DF2"/>
    <w:rsid w:val="00B543C1"/>
    <w:rsid w:val="00B60214"/>
    <w:rsid w:val="00B624DD"/>
    <w:rsid w:val="00B62BB3"/>
    <w:rsid w:val="00B62C28"/>
    <w:rsid w:val="00B6566D"/>
    <w:rsid w:val="00B65813"/>
    <w:rsid w:val="00B6724B"/>
    <w:rsid w:val="00B71FE5"/>
    <w:rsid w:val="00B72490"/>
    <w:rsid w:val="00B72F71"/>
    <w:rsid w:val="00B73218"/>
    <w:rsid w:val="00B734A4"/>
    <w:rsid w:val="00B74178"/>
    <w:rsid w:val="00B74A20"/>
    <w:rsid w:val="00B8110A"/>
    <w:rsid w:val="00B81443"/>
    <w:rsid w:val="00B81CBA"/>
    <w:rsid w:val="00B81FC3"/>
    <w:rsid w:val="00B8202D"/>
    <w:rsid w:val="00B83EEC"/>
    <w:rsid w:val="00B84077"/>
    <w:rsid w:val="00B854F0"/>
    <w:rsid w:val="00B85C1F"/>
    <w:rsid w:val="00B96312"/>
    <w:rsid w:val="00B96FEE"/>
    <w:rsid w:val="00BA0A88"/>
    <w:rsid w:val="00BA2012"/>
    <w:rsid w:val="00BA3357"/>
    <w:rsid w:val="00BA3F62"/>
    <w:rsid w:val="00BA4531"/>
    <w:rsid w:val="00BA4998"/>
    <w:rsid w:val="00BA4B44"/>
    <w:rsid w:val="00BA4FA1"/>
    <w:rsid w:val="00BA7B51"/>
    <w:rsid w:val="00BB0B2A"/>
    <w:rsid w:val="00BB28E3"/>
    <w:rsid w:val="00BB2BD4"/>
    <w:rsid w:val="00BB30EC"/>
    <w:rsid w:val="00BB3D56"/>
    <w:rsid w:val="00BB7E6B"/>
    <w:rsid w:val="00BB7F9D"/>
    <w:rsid w:val="00BC1958"/>
    <w:rsid w:val="00BC1DD9"/>
    <w:rsid w:val="00BC1FC0"/>
    <w:rsid w:val="00BC268A"/>
    <w:rsid w:val="00BC3979"/>
    <w:rsid w:val="00BC3C2E"/>
    <w:rsid w:val="00BC3EC2"/>
    <w:rsid w:val="00BC407D"/>
    <w:rsid w:val="00BC4425"/>
    <w:rsid w:val="00BC4F49"/>
    <w:rsid w:val="00BC581D"/>
    <w:rsid w:val="00BC5A5B"/>
    <w:rsid w:val="00BC5D96"/>
    <w:rsid w:val="00BC6780"/>
    <w:rsid w:val="00BC67D5"/>
    <w:rsid w:val="00BC76D3"/>
    <w:rsid w:val="00BD146E"/>
    <w:rsid w:val="00BD1ECF"/>
    <w:rsid w:val="00BD2A5D"/>
    <w:rsid w:val="00BD55DF"/>
    <w:rsid w:val="00BD567E"/>
    <w:rsid w:val="00BD5921"/>
    <w:rsid w:val="00BD59A6"/>
    <w:rsid w:val="00BD5FBC"/>
    <w:rsid w:val="00BE1376"/>
    <w:rsid w:val="00BE1A12"/>
    <w:rsid w:val="00BE3604"/>
    <w:rsid w:val="00BE404C"/>
    <w:rsid w:val="00BE40B2"/>
    <w:rsid w:val="00BE46AC"/>
    <w:rsid w:val="00BE474B"/>
    <w:rsid w:val="00BE7801"/>
    <w:rsid w:val="00BF0595"/>
    <w:rsid w:val="00BF2CC7"/>
    <w:rsid w:val="00BF30CD"/>
    <w:rsid w:val="00BF46A6"/>
    <w:rsid w:val="00BF5107"/>
    <w:rsid w:val="00BF7635"/>
    <w:rsid w:val="00C00C34"/>
    <w:rsid w:val="00C016EA"/>
    <w:rsid w:val="00C0473E"/>
    <w:rsid w:val="00C04C0B"/>
    <w:rsid w:val="00C04C62"/>
    <w:rsid w:val="00C0561A"/>
    <w:rsid w:val="00C059FB"/>
    <w:rsid w:val="00C05A6A"/>
    <w:rsid w:val="00C07610"/>
    <w:rsid w:val="00C101E8"/>
    <w:rsid w:val="00C1291A"/>
    <w:rsid w:val="00C12A2D"/>
    <w:rsid w:val="00C12AB4"/>
    <w:rsid w:val="00C12B38"/>
    <w:rsid w:val="00C147C8"/>
    <w:rsid w:val="00C15440"/>
    <w:rsid w:val="00C161FE"/>
    <w:rsid w:val="00C16A5F"/>
    <w:rsid w:val="00C20493"/>
    <w:rsid w:val="00C209CD"/>
    <w:rsid w:val="00C2108A"/>
    <w:rsid w:val="00C22461"/>
    <w:rsid w:val="00C261CD"/>
    <w:rsid w:val="00C31B86"/>
    <w:rsid w:val="00C33C69"/>
    <w:rsid w:val="00C35D7A"/>
    <w:rsid w:val="00C419D8"/>
    <w:rsid w:val="00C44BD2"/>
    <w:rsid w:val="00C44DFD"/>
    <w:rsid w:val="00C44EF7"/>
    <w:rsid w:val="00C44FC8"/>
    <w:rsid w:val="00C45D3D"/>
    <w:rsid w:val="00C46B98"/>
    <w:rsid w:val="00C5072B"/>
    <w:rsid w:val="00C511D0"/>
    <w:rsid w:val="00C51A9D"/>
    <w:rsid w:val="00C51D17"/>
    <w:rsid w:val="00C52B36"/>
    <w:rsid w:val="00C54C39"/>
    <w:rsid w:val="00C55A5E"/>
    <w:rsid w:val="00C56606"/>
    <w:rsid w:val="00C57619"/>
    <w:rsid w:val="00C57FC3"/>
    <w:rsid w:val="00C601E6"/>
    <w:rsid w:val="00C607FE"/>
    <w:rsid w:val="00C643D5"/>
    <w:rsid w:val="00C65072"/>
    <w:rsid w:val="00C65E30"/>
    <w:rsid w:val="00C6648F"/>
    <w:rsid w:val="00C70B42"/>
    <w:rsid w:val="00C70E79"/>
    <w:rsid w:val="00C749B5"/>
    <w:rsid w:val="00C74ABD"/>
    <w:rsid w:val="00C753F0"/>
    <w:rsid w:val="00C76B98"/>
    <w:rsid w:val="00C7785A"/>
    <w:rsid w:val="00C80ADB"/>
    <w:rsid w:val="00C8200D"/>
    <w:rsid w:val="00C82DE0"/>
    <w:rsid w:val="00C856E7"/>
    <w:rsid w:val="00C85A06"/>
    <w:rsid w:val="00C873F1"/>
    <w:rsid w:val="00C92165"/>
    <w:rsid w:val="00CA0315"/>
    <w:rsid w:val="00CA079E"/>
    <w:rsid w:val="00CA08B3"/>
    <w:rsid w:val="00CA0AC3"/>
    <w:rsid w:val="00CA1F07"/>
    <w:rsid w:val="00CA3334"/>
    <w:rsid w:val="00CA3D2D"/>
    <w:rsid w:val="00CA5031"/>
    <w:rsid w:val="00CA56F6"/>
    <w:rsid w:val="00CA5711"/>
    <w:rsid w:val="00CA5915"/>
    <w:rsid w:val="00CA78E1"/>
    <w:rsid w:val="00CB1AC4"/>
    <w:rsid w:val="00CB1C3B"/>
    <w:rsid w:val="00CB2B72"/>
    <w:rsid w:val="00CB52A1"/>
    <w:rsid w:val="00CB5C3F"/>
    <w:rsid w:val="00CC1127"/>
    <w:rsid w:val="00CC1315"/>
    <w:rsid w:val="00CC1729"/>
    <w:rsid w:val="00CC1B17"/>
    <w:rsid w:val="00CC3E5D"/>
    <w:rsid w:val="00CC647C"/>
    <w:rsid w:val="00CC6DEF"/>
    <w:rsid w:val="00CD0C0D"/>
    <w:rsid w:val="00CD16FA"/>
    <w:rsid w:val="00CD1809"/>
    <w:rsid w:val="00CD33A1"/>
    <w:rsid w:val="00CD421B"/>
    <w:rsid w:val="00CD5930"/>
    <w:rsid w:val="00CD5BC8"/>
    <w:rsid w:val="00CE208D"/>
    <w:rsid w:val="00CE24CA"/>
    <w:rsid w:val="00CE58C7"/>
    <w:rsid w:val="00CE66D6"/>
    <w:rsid w:val="00CF1A21"/>
    <w:rsid w:val="00CF1D4A"/>
    <w:rsid w:val="00CF28B1"/>
    <w:rsid w:val="00CF28C4"/>
    <w:rsid w:val="00CF6D78"/>
    <w:rsid w:val="00CF7EEA"/>
    <w:rsid w:val="00D01EAD"/>
    <w:rsid w:val="00D0258A"/>
    <w:rsid w:val="00D055AF"/>
    <w:rsid w:val="00D06F6B"/>
    <w:rsid w:val="00D10032"/>
    <w:rsid w:val="00D10C67"/>
    <w:rsid w:val="00D112C3"/>
    <w:rsid w:val="00D12231"/>
    <w:rsid w:val="00D141A7"/>
    <w:rsid w:val="00D15039"/>
    <w:rsid w:val="00D2067D"/>
    <w:rsid w:val="00D2095B"/>
    <w:rsid w:val="00D2298C"/>
    <w:rsid w:val="00D2505F"/>
    <w:rsid w:val="00D254DF"/>
    <w:rsid w:val="00D26613"/>
    <w:rsid w:val="00D26E1D"/>
    <w:rsid w:val="00D3082A"/>
    <w:rsid w:val="00D30E01"/>
    <w:rsid w:val="00D311CC"/>
    <w:rsid w:val="00D323A6"/>
    <w:rsid w:val="00D332E4"/>
    <w:rsid w:val="00D33ABF"/>
    <w:rsid w:val="00D341C1"/>
    <w:rsid w:val="00D40D76"/>
    <w:rsid w:val="00D426FD"/>
    <w:rsid w:val="00D42F04"/>
    <w:rsid w:val="00D45577"/>
    <w:rsid w:val="00D4569F"/>
    <w:rsid w:val="00D46E3E"/>
    <w:rsid w:val="00D47CD2"/>
    <w:rsid w:val="00D54F18"/>
    <w:rsid w:val="00D55844"/>
    <w:rsid w:val="00D5686E"/>
    <w:rsid w:val="00D57446"/>
    <w:rsid w:val="00D57490"/>
    <w:rsid w:val="00D63633"/>
    <w:rsid w:val="00D637D7"/>
    <w:rsid w:val="00D6393C"/>
    <w:rsid w:val="00D6527D"/>
    <w:rsid w:val="00D67288"/>
    <w:rsid w:val="00D679FE"/>
    <w:rsid w:val="00D7467F"/>
    <w:rsid w:val="00D77E81"/>
    <w:rsid w:val="00D80783"/>
    <w:rsid w:val="00D8081D"/>
    <w:rsid w:val="00D8093A"/>
    <w:rsid w:val="00D80DF9"/>
    <w:rsid w:val="00D81BA4"/>
    <w:rsid w:val="00D823C7"/>
    <w:rsid w:val="00D84AD7"/>
    <w:rsid w:val="00D850F3"/>
    <w:rsid w:val="00D9116D"/>
    <w:rsid w:val="00D95D16"/>
    <w:rsid w:val="00D97A00"/>
    <w:rsid w:val="00DA6E7E"/>
    <w:rsid w:val="00DB1557"/>
    <w:rsid w:val="00DB1A62"/>
    <w:rsid w:val="00DB1C54"/>
    <w:rsid w:val="00DB2CD1"/>
    <w:rsid w:val="00DB45D7"/>
    <w:rsid w:val="00DB4CE2"/>
    <w:rsid w:val="00DB531B"/>
    <w:rsid w:val="00DB7754"/>
    <w:rsid w:val="00DB7FC6"/>
    <w:rsid w:val="00DC185E"/>
    <w:rsid w:val="00DC1F90"/>
    <w:rsid w:val="00DC223C"/>
    <w:rsid w:val="00DC2813"/>
    <w:rsid w:val="00DC3721"/>
    <w:rsid w:val="00DC4267"/>
    <w:rsid w:val="00DC4541"/>
    <w:rsid w:val="00DC503A"/>
    <w:rsid w:val="00DD0E36"/>
    <w:rsid w:val="00DD1CA5"/>
    <w:rsid w:val="00DD27BF"/>
    <w:rsid w:val="00DD3129"/>
    <w:rsid w:val="00DD3404"/>
    <w:rsid w:val="00DE1033"/>
    <w:rsid w:val="00DE174A"/>
    <w:rsid w:val="00DE35F0"/>
    <w:rsid w:val="00DE3EA6"/>
    <w:rsid w:val="00DE414B"/>
    <w:rsid w:val="00DE4382"/>
    <w:rsid w:val="00DE67DD"/>
    <w:rsid w:val="00DF05F6"/>
    <w:rsid w:val="00DF23FF"/>
    <w:rsid w:val="00DF2E24"/>
    <w:rsid w:val="00DF321D"/>
    <w:rsid w:val="00DF3A5F"/>
    <w:rsid w:val="00E00737"/>
    <w:rsid w:val="00E01586"/>
    <w:rsid w:val="00E0259F"/>
    <w:rsid w:val="00E05244"/>
    <w:rsid w:val="00E10D28"/>
    <w:rsid w:val="00E11EE3"/>
    <w:rsid w:val="00E122BD"/>
    <w:rsid w:val="00E13EDD"/>
    <w:rsid w:val="00E1424B"/>
    <w:rsid w:val="00E17511"/>
    <w:rsid w:val="00E2501F"/>
    <w:rsid w:val="00E2535D"/>
    <w:rsid w:val="00E255CC"/>
    <w:rsid w:val="00E25CE3"/>
    <w:rsid w:val="00E26790"/>
    <w:rsid w:val="00E27F18"/>
    <w:rsid w:val="00E315E2"/>
    <w:rsid w:val="00E31C17"/>
    <w:rsid w:val="00E32EA3"/>
    <w:rsid w:val="00E342F6"/>
    <w:rsid w:val="00E3689F"/>
    <w:rsid w:val="00E412D9"/>
    <w:rsid w:val="00E4360D"/>
    <w:rsid w:val="00E43F31"/>
    <w:rsid w:val="00E456A2"/>
    <w:rsid w:val="00E50A84"/>
    <w:rsid w:val="00E50AE0"/>
    <w:rsid w:val="00E5147F"/>
    <w:rsid w:val="00E54BB1"/>
    <w:rsid w:val="00E60872"/>
    <w:rsid w:val="00E65311"/>
    <w:rsid w:val="00E66A70"/>
    <w:rsid w:val="00E714A3"/>
    <w:rsid w:val="00E719E3"/>
    <w:rsid w:val="00E744D5"/>
    <w:rsid w:val="00E767B1"/>
    <w:rsid w:val="00E81CCD"/>
    <w:rsid w:val="00E821D9"/>
    <w:rsid w:val="00E86971"/>
    <w:rsid w:val="00E87967"/>
    <w:rsid w:val="00E91272"/>
    <w:rsid w:val="00E925B2"/>
    <w:rsid w:val="00E92A1A"/>
    <w:rsid w:val="00E92BF4"/>
    <w:rsid w:val="00E9396D"/>
    <w:rsid w:val="00E94F7D"/>
    <w:rsid w:val="00E950A0"/>
    <w:rsid w:val="00E95A19"/>
    <w:rsid w:val="00EA0201"/>
    <w:rsid w:val="00EA4FF3"/>
    <w:rsid w:val="00EA57F7"/>
    <w:rsid w:val="00EA61BF"/>
    <w:rsid w:val="00EA6BF4"/>
    <w:rsid w:val="00EA6D51"/>
    <w:rsid w:val="00EA6FBD"/>
    <w:rsid w:val="00EA7BAC"/>
    <w:rsid w:val="00EA7D59"/>
    <w:rsid w:val="00EB0FB7"/>
    <w:rsid w:val="00EB1857"/>
    <w:rsid w:val="00EB2D99"/>
    <w:rsid w:val="00EB3C1B"/>
    <w:rsid w:val="00EB4237"/>
    <w:rsid w:val="00EB5E55"/>
    <w:rsid w:val="00EB7B1B"/>
    <w:rsid w:val="00EC0A3C"/>
    <w:rsid w:val="00EC0E2A"/>
    <w:rsid w:val="00EC7446"/>
    <w:rsid w:val="00ED466A"/>
    <w:rsid w:val="00ED5286"/>
    <w:rsid w:val="00ED5914"/>
    <w:rsid w:val="00ED63CB"/>
    <w:rsid w:val="00ED64E6"/>
    <w:rsid w:val="00ED6C4E"/>
    <w:rsid w:val="00EE00E0"/>
    <w:rsid w:val="00EE0FCB"/>
    <w:rsid w:val="00EE3699"/>
    <w:rsid w:val="00EE5EFE"/>
    <w:rsid w:val="00EE60A2"/>
    <w:rsid w:val="00EE7426"/>
    <w:rsid w:val="00EE7689"/>
    <w:rsid w:val="00EF018C"/>
    <w:rsid w:val="00EF02E9"/>
    <w:rsid w:val="00EF06AA"/>
    <w:rsid w:val="00EF1053"/>
    <w:rsid w:val="00EF132D"/>
    <w:rsid w:val="00EF40D9"/>
    <w:rsid w:val="00EF4A0A"/>
    <w:rsid w:val="00EF4C6E"/>
    <w:rsid w:val="00EF51B5"/>
    <w:rsid w:val="00EF538C"/>
    <w:rsid w:val="00EF5D00"/>
    <w:rsid w:val="00EF75FB"/>
    <w:rsid w:val="00F02123"/>
    <w:rsid w:val="00F023CA"/>
    <w:rsid w:val="00F03093"/>
    <w:rsid w:val="00F04604"/>
    <w:rsid w:val="00F05D4E"/>
    <w:rsid w:val="00F07EAB"/>
    <w:rsid w:val="00F1327A"/>
    <w:rsid w:val="00F1590D"/>
    <w:rsid w:val="00F15A0C"/>
    <w:rsid w:val="00F16D74"/>
    <w:rsid w:val="00F16DBC"/>
    <w:rsid w:val="00F17F89"/>
    <w:rsid w:val="00F20742"/>
    <w:rsid w:val="00F21559"/>
    <w:rsid w:val="00F227DF"/>
    <w:rsid w:val="00F237F0"/>
    <w:rsid w:val="00F25884"/>
    <w:rsid w:val="00F26579"/>
    <w:rsid w:val="00F30710"/>
    <w:rsid w:val="00F33A70"/>
    <w:rsid w:val="00F341E1"/>
    <w:rsid w:val="00F34845"/>
    <w:rsid w:val="00F34B76"/>
    <w:rsid w:val="00F37E35"/>
    <w:rsid w:val="00F40581"/>
    <w:rsid w:val="00F416A0"/>
    <w:rsid w:val="00F41AD5"/>
    <w:rsid w:val="00F44130"/>
    <w:rsid w:val="00F45497"/>
    <w:rsid w:val="00F46AB8"/>
    <w:rsid w:val="00F4794B"/>
    <w:rsid w:val="00F50215"/>
    <w:rsid w:val="00F538DD"/>
    <w:rsid w:val="00F55EFD"/>
    <w:rsid w:val="00F564EF"/>
    <w:rsid w:val="00F578F4"/>
    <w:rsid w:val="00F602CF"/>
    <w:rsid w:val="00F60533"/>
    <w:rsid w:val="00F6121D"/>
    <w:rsid w:val="00F6260D"/>
    <w:rsid w:val="00F62845"/>
    <w:rsid w:val="00F63221"/>
    <w:rsid w:val="00F63D28"/>
    <w:rsid w:val="00F648C8"/>
    <w:rsid w:val="00F64AD0"/>
    <w:rsid w:val="00F7240F"/>
    <w:rsid w:val="00F7256D"/>
    <w:rsid w:val="00F742D3"/>
    <w:rsid w:val="00F74C24"/>
    <w:rsid w:val="00F75DAD"/>
    <w:rsid w:val="00F77235"/>
    <w:rsid w:val="00F805DA"/>
    <w:rsid w:val="00F817EB"/>
    <w:rsid w:val="00F81A71"/>
    <w:rsid w:val="00F833F5"/>
    <w:rsid w:val="00F87293"/>
    <w:rsid w:val="00F90AC9"/>
    <w:rsid w:val="00F93751"/>
    <w:rsid w:val="00F95260"/>
    <w:rsid w:val="00F9575E"/>
    <w:rsid w:val="00F95B84"/>
    <w:rsid w:val="00F95BA8"/>
    <w:rsid w:val="00F95BED"/>
    <w:rsid w:val="00F96386"/>
    <w:rsid w:val="00F971A7"/>
    <w:rsid w:val="00FA560E"/>
    <w:rsid w:val="00FA6FA6"/>
    <w:rsid w:val="00FB0E56"/>
    <w:rsid w:val="00FB1C21"/>
    <w:rsid w:val="00FB2D9A"/>
    <w:rsid w:val="00FB405A"/>
    <w:rsid w:val="00FB4542"/>
    <w:rsid w:val="00FB45C4"/>
    <w:rsid w:val="00FB7139"/>
    <w:rsid w:val="00FC059A"/>
    <w:rsid w:val="00FC06FC"/>
    <w:rsid w:val="00FC3169"/>
    <w:rsid w:val="00FC31E9"/>
    <w:rsid w:val="00FC384B"/>
    <w:rsid w:val="00FC5EA7"/>
    <w:rsid w:val="00FC5F39"/>
    <w:rsid w:val="00FC62FA"/>
    <w:rsid w:val="00FD07F4"/>
    <w:rsid w:val="00FD27E7"/>
    <w:rsid w:val="00FD3390"/>
    <w:rsid w:val="00FD3B4E"/>
    <w:rsid w:val="00FD47B3"/>
    <w:rsid w:val="00FD7256"/>
    <w:rsid w:val="00FE04B2"/>
    <w:rsid w:val="00FE0B0D"/>
    <w:rsid w:val="00FE1EC2"/>
    <w:rsid w:val="00FE2584"/>
    <w:rsid w:val="00FE3AE9"/>
    <w:rsid w:val="00FE69D3"/>
    <w:rsid w:val="00FE736F"/>
    <w:rsid w:val="00FF0899"/>
    <w:rsid w:val="00FF179E"/>
    <w:rsid w:val="00FF230F"/>
    <w:rsid w:val="00FF3186"/>
    <w:rsid w:val="00FF3BB5"/>
    <w:rsid w:val="00FF4328"/>
    <w:rsid w:val="00FF46B8"/>
    <w:rsid w:val="00FF7329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3A36"/>
    <w:rPr>
      <w:snapToGrid w:val="0"/>
      <w:sz w:val="26"/>
    </w:rPr>
  </w:style>
  <w:style w:type="paragraph" w:styleId="1">
    <w:name w:val="heading 1"/>
    <w:basedOn w:val="a"/>
    <w:next w:val="a"/>
    <w:qFormat/>
    <w:rsid w:val="00FE0B0D"/>
    <w:pPr>
      <w:keepNext/>
      <w:outlineLvl w:val="0"/>
    </w:pPr>
    <w:rPr>
      <w:b/>
      <w:snapToGrid/>
    </w:rPr>
  </w:style>
  <w:style w:type="paragraph" w:styleId="2">
    <w:name w:val="heading 2"/>
    <w:basedOn w:val="a"/>
    <w:next w:val="a"/>
    <w:qFormat/>
    <w:rsid w:val="001C3A36"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3"/>
    <w:rsid w:val="00FE0B0D"/>
    <w:pPr>
      <w:keepNext/>
      <w:keepLines/>
      <w:suppressAutoHyphens/>
      <w:spacing w:before="480"/>
      <w:jc w:val="center"/>
    </w:pPr>
    <w:rPr>
      <w:rFonts w:ascii="Arial" w:hAnsi="Arial"/>
      <w:b/>
      <w:caps/>
      <w:snapToGrid/>
      <w:kern w:val="32"/>
      <w:sz w:val="32"/>
    </w:rPr>
  </w:style>
  <w:style w:type="paragraph" w:customStyle="1" w:styleId="20">
    <w:name w:val="заголовок 2"/>
    <w:basedOn w:val="a"/>
    <w:next w:val="a4"/>
    <w:rsid w:val="00FE0B0D"/>
    <w:pPr>
      <w:keepNext/>
      <w:keepLines/>
      <w:suppressAutoHyphens/>
      <w:spacing w:before="480"/>
      <w:jc w:val="center"/>
    </w:pPr>
    <w:rPr>
      <w:rFonts w:ascii="Arial" w:hAnsi="Arial"/>
      <w:b/>
      <w:caps/>
      <w:snapToGrid/>
      <w:sz w:val="28"/>
    </w:rPr>
  </w:style>
  <w:style w:type="paragraph" w:customStyle="1" w:styleId="3">
    <w:name w:val="заголовок 3"/>
    <w:basedOn w:val="a"/>
    <w:next w:val="a"/>
    <w:rsid w:val="00FE0B0D"/>
    <w:pPr>
      <w:keepNext/>
      <w:suppressAutoHyphens/>
      <w:spacing w:before="240" w:after="60" w:line="348" w:lineRule="auto"/>
      <w:ind w:firstLine="709"/>
      <w:jc w:val="both"/>
    </w:pPr>
    <w:rPr>
      <w:rFonts w:ascii="Arial" w:hAnsi="Arial"/>
      <w:snapToGrid/>
      <w:sz w:val="24"/>
    </w:rPr>
  </w:style>
  <w:style w:type="paragraph" w:customStyle="1" w:styleId="4">
    <w:name w:val="заголовок 4"/>
    <w:basedOn w:val="a"/>
    <w:next w:val="a"/>
    <w:rsid w:val="00FE0B0D"/>
    <w:pPr>
      <w:keepNext/>
      <w:suppressAutoHyphens/>
      <w:jc w:val="both"/>
      <w:outlineLvl w:val="3"/>
    </w:pPr>
    <w:rPr>
      <w:b/>
      <w:snapToGrid/>
      <w:sz w:val="28"/>
    </w:rPr>
  </w:style>
  <w:style w:type="character" w:customStyle="1" w:styleId="a5">
    <w:name w:val="Основной шрифт"/>
    <w:rsid w:val="00FE0B0D"/>
  </w:style>
  <w:style w:type="paragraph" w:customStyle="1" w:styleId="a6">
    <w:name w:val="текст сноски"/>
    <w:basedOn w:val="a"/>
    <w:rsid w:val="00FE0B0D"/>
    <w:pPr>
      <w:keepLines/>
      <w:suppressAutoHyphens/>
      <w:spacing w:line="288" w:lineRule="auto"/>
      <w:ind w:left="142" w:hanging="142"/>
      <w:jc w:val="both"/>
    </w:pPr>
    <w:rPr>
      <w:snapToGrid/>
      <w:sz w:val="28"/>
    </w:rPr>
  </w:style>
  <w:style w:type="paragraph" w:customStyle="1" w:styleId="a7">
    <w:name w:val="Должность"/>
    <w:basedOn w:val="a"/>
    <w:next w:val="a8"/>
    <w:rsid w:val="00FE0B0D"/>
    <w:pPr>
      <w:keepNext/>
      <w:keepLines/>
      <w:tabs>
        <w:tab w:val="left" w:pos="284"/>
      </w:tabs>
      <w:suppressAutoHyphens/>
      <w:spacing w:before="180"/>
    </w:pPr>
    <w:rPr>
      <w:rFonts w:ascii="Arial" w:hAnsi="Arial"/>
      <w:snapToGrid/>
      <w:spacing w:val="-4"/>
      <w:sz w:val="24"/>
    </w:rPr>
  </w:style>
  <w:style w:type="paragraph" w:customStyle="1" w:styleId="a3">
    <w:name w:val="Код"/>
    <w:basedOn w:val="10"/>
    <w:next w:val="20"/>
    <w:rsid w:val="00FE0B0D"/>
    <w:pPr>
      <w:spacing w:before="0"/>
    </w:pPr>
    <w:rPr>
      <w:caps w:val="0"/>
      <w:spacing w:val="10"/>
      <w:kern w:val="28"/>
      <w:sz w:val="28"/>
    </w:rPr>
  </w:style>
  <w:style w:type="paragraph" w:customStyle="1" w:styleId="a8">
    <w:name w:val="ФИО"/>
    <w:basedOn w:val="a"/>
    <w:next w:val="a7"/>
    <w:rsid w:val="00FE0B0D"/>
    <w:pPr>
      <w:keepLines/>
      <w:tabs>
        <w:tab w:val="left" w:pos="284"/>
        <w:tab w:val="left" w:pos="5670"/>
        <w:tab w:val="left" w:pos="7513"/>
      </w:tabs>
      <w:suppressAutoHyphens/>
    </w:pPr>
    <w:rPr>
      <w:rFonts w:ascii="Arial" w:hAnsi="Arial"/>
      <w:snapToGrid/>
      <w:sz w:val="24"/>
    </w:rPr>
  </w:style>
  <w:style w:type="paragraph" w:customStyle="1" w:styleId="a9">
    <w:name w:val="оглл"/>
    <w:basedOn w:val="11"/>
    <w:rsid w:val="00FE0B0D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paragraph" w:customStyle="1" w:styleId="11">
    <w:name w:val="оглавление 1"/>
    <w:basedOn w:val="a"/>
    <w:next w:val="a"/>
    <w:autoRedefine/>
    <w:rsid w:val="00FE0B0D"/>
    <w:pPr>
      <w:tabs>
        <w:tab w:val="right" w:leader="dot" w:pos="9355"/>
      </w:tabs>
      <w:suppressAutoHyphens/>
      <w:spacing w:line="264" w:lineRule="auto"/>
      <w:jc w:val="both"/>
    </w:pPr>
    <w:rPr>
      <w:rFonts w:ascii="Arial" w:hAnsi="Arial"/>
      <w:b/>
      <w:snapToGrid/>
      <w:sz w:val="28"/>
    </w:rPr>
  </w:style>
  <w:style w:type="paragraph" w:customStyle="1" w:styleId="a4">
    <w:name w:val="Поселки"/>
    <w:basedOn w:val="3"/>
    <w:next w:val="a7"/>
    <w:rsid w:val="00FE0B0D"/>
    <w:pPr>
      <w:spacing w:before="0" w:after="120" w:line="240" w:lineRule="auto"/>
      <w:ind w:firstLine="0"/>
      <w:jc w:val="center"/>
    </w:pPr>
    <w:rPr>
      <w:sz w:val="20"/>
    </w:rPr>
  </w:style>
  <w:style w:type="paragraph" w:styleId="aa">
    <w:name w:val="header"/>
    <w:basedOn w:val="a"/>
    <w:link w:val="ab"/>
    <w:uiPriority w:val="99"/>
    <w:rsid w:val="00FE0B0D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napToGrid/>
      <w:sz w:val="28"/>
    </w:rPr>
  </w:style>
  <w:style w:type="paragraph" w:styleId="ac">
    <w:name w:val="footer"/>
    <w:basedOn w:val="a"/>
    <w:rsid w:val="00FE0B0D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napToGrid/>
      <w:sz w:val="28"/>
    </w:rPr>
  </w:style>
  <w:style w:type="paragraph" w:customStyle="1" w:styleId="Heading">
    <w:name w:val="Heading"/>
    <w:rsid w:val="00FE0B0D"/>
    <w:rPr>
      <w:b/>
      <w:snapToGrid w:val="0"/>
      <w:sz w:val="24"/>
    </w:rPr>
  </w:style>
  <w:style w:type="paragraph" w:customStyle="1" w:styleId="Preformat">
    <w:name w:val="Preformat"/>
    <w:rsid w:val="00FE0B0D"/>
    <w:rPr>
      <w:rFonts w:ascii="Courier New" w:hAnsi="Courier New"/>
      <w:snapToGrid w:val="0"/>
    </w:rPr>
  </w:style>
  <w:style w:type="paragraph" w:styleId="ad">
    <w:name w:val="Title"/>
    <w:basedOn w:val="a"/>
    <w:qFormat/>
    <w:rsid w:val="00FE0B0D"/>
    <w:pPr>
      <w:suppressAutoHyphens/>
      <w:ind w:firstLine="142"/>
      <w:jc w:val="center"/>
    </w:pPr>
    <w:rPr>
      <w:b/>
      <w:snapToGrid/>
      <w:sz w:val="28"/>
    </w:rPr>
  </w:style>
  <w:style w:type="paragraph" w:styleId="ae">
    <w:name w:val="Body Text Indent"/>
    <w:basedOn w:val="a"/>
    <w:rsid w:val="00FE0B0D"/>
    <w:pPr>
      <w:ind w:firstLine="5670"/>
    </w:pPr>
    <w:rPr>
      <w:b/>
      <w:snapToGrid/>
    </w:rPr>
  </w:style>
  <w:style w:type="paragraph" w:styleId="af">
    <w:name w:val="List"/>
    <w:basedOn w:val="a"/>
    <w:rsid w:val="00FE0B0D"/>
    <w:rPr>
      <w:rFonts w:ascii="Arial" w:hAnsi="Arial"/>
      <w:i/>
      <w:sz w:val="20"/>
    </w:rPr>
  </w:style>
  <w:style w:type="paragraph" w:styleId="af0">
    <w:name w:val="Body Text"/>
    <w:basedOn w:val="a"/>
    <w:rsid w:val="00FE0B0D"/>
    <w:pPr>
      <w:jc w:val="both"/>
    </w:pPr>
  </w:style>
  <w:style w:type="paragraph" w:customStyle="1" w:styleId="Nonformat">
    <w:name w:val="Nonformat"/>
    <w:basedOn w:val="a"/>
    <w:rsid w:val="00FE0B0D"/>
    <w:rPr>
      <w:rFonts w:ascii="Consultant" w:hAnsi="Consultant"/>
      <w:sz w:val="20"/>
    </w:rPr>
  </w:style>
  <w:style w:type="character" w:styleId="af1">
    <w:name w:val="page number"/>
    <w:basedOn w:val="a0"/>
    <w:rsid w:val="00FE0B0D"/>
  </w:style>
  <w:style w:type="table" w:styleId="af2">
    <w:name w:val="Table Grid"/>
    <w:basedOn w:val="a1"/>
    <w:rsid w:val="00A5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1C3A36"/>
    <w:pPr>
      <w:suppressAutoHyphens/>
      <w:spacing w:line="348" w:lineRule="auto"/>
      <w:jc w:val="center"/>
    </w:pPr>
    <w:rPr>
      <w:snapToGrid/>
      <w:sz w:val="24"/>
    </w:rPr>
  </w:style>
  <w:style w:type="paragraph" w:styleId="af3">
    <w:name w:val="Balloon Text"/>
    <w:basedOn w:val="a"/>
    <w:semiHidden/>
    <w:rsid w:val="002614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C03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2">
    <w:name w:val="Body Text Indent 2"/>
    <w:basedOn w:val="a"/>
    <w:rsid w:val="00616698"/>
    <w:pPr>
      <w:spacing w:after="120" w:line="480" w:lineRule="auto"/>
      <w:ind w:left="283"/>
    </w:pPr>
  </w:style>
  <w:style w:type="paragraph" w:customStyle="1" w:styleId="ConsPlusTitle">
    <w:name w:val="ConsPlusTitle"/>
    <w:rsid w:val="0061669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6166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4">
    <w:name w:val="Hyperlink"/>
    <w:basedOn w:val="a0"/>
    <w:rsid w:val="00343232"/>
    <w:rPr>
      <w:color w:val="0000FF"/>
      <w:u w:val="single"/>
    </w:rPr>
  </w:style>
  <w:style w:type="paragraph" w:customStyle="1" w:styleId="ConsPlusCell">
    <w:name w:val="ConsPlusCell"/>
    <w:uiPriority w:val="99"/>
    <w:rsid w:val="00BD55DF"/>
    <w:pPr>
      <w:autoSpaceDE w:val="0"/>
      <w:autoSpaceDN w:val="0"/>
      <w:adjustRightInd w:val="0"/>
    </w:pPr>
    <w:rPr>
      <w:rFonts w:eastAsiaTheme="minorHAnsi"/>
      <w:sz w:val="28"/>
      <w:szCs w:val="28"/>
      <w:lang w:eastAsia="en-US"/>
    </w:rPr>
  </w:style>
  <w:style w:type="paragraph" w:styleId="af5">
    <w:name w:val="Normal (Web)"/>
    <w:basedOn w:val="a"/>
    <w:uiPriority w:val="99"/>
    <w:unhideWhenUsed/>
    <w:rsid w:val="00EA4FF3"/>
    <w:pPr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Standard">
    <w:name w:val="Standard"/>
    <w:rsid w:val="00125553"/>
    <w:pPr>
      <w:suppressAutoHyphens/>
      <w:autoSpaceDN w:val="0"/>
      <w:textAlignment w:val="baseline"/>
    </w:pPr>
    <w:rPr>
      <w:kern w:val="3"/>
      <w:sz w:val="26"/>
    </w:rPr>
  </w:style>
  <w:style w:type="character" w:customStyle="1" w:styleId="ab">
    <w:name w:val="Верхний колонтитул Знак"/>
    <w:basedOn w:val="a0"/>
    <w:link w:val="aa"/>
    <w:uiPriority w:val="99"/>
    <w:rsid w:val="002A491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3A36"/>
    <w:rPr>
      <w:snapToGrid w:val="0"/>
      <w:sz w:val="26"/>
    </w:rPr>
  </w:style>
  <w:style w:type="paragraph" w:styleId="1">
    <w:name w:val="heading 1"/>
    <w:basedOn w:val="a"/>
    <w:next w:val="a"/>
    <w:qFormat/>
    <w:rsid w:val="00FE0B0D"/>
    <w:pPr>
      <w:keepNext/>
      <w:outlineLvl w:val="0"/>
    </w:pPr>
    <w:rPr>
      <w:b/>
      <w:snapToGrid/>
    </w:rPr>
  </w:style>
  <w:style w:type="paragraph" w:styleId="2">
    <w:name w:val="heading 2"/>
    <w:basedOn w:val="a"/>
    <w:next w:val="a"/>
    <w:qFormat/>
    <w:rsid w:val="001C3A36"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3"/>
    <w:rsid w:val="00FE0B0D"/>
    <w:pPr>
      <w:keepNext/>
      <w:keepLines/>
      <w:suppressAutoHyphens/>
      <w:spacing w:before="480"/>
      <w:jc w:val="center"/>
    </w:pPr>
    <w:rPr>
      <w:rFonts w:ascii="Arial" w:hAnsi="Arial"/>
      <w:b/>
      <w:caps/>
      <w:snapToGrid/>
      <w:kern w:val="32"/>
      <w:sz w:val="32"/>
    </w:rPr>
  </w:style>
  <w:style w:type="paragraph" w:customStyle="1" w:styleId="20">
    <w:name w:val="заголовок 2"/>
    <w:basedOn w:val="a"/>
    <w:next w:val="a4"/>
    <w:rsid w:val="00FE0B0D"/>
    <w:pPr>
      <w:keepNext/>
      <w:keepLines/>
      <w:suppressAutoHyphens/>
      <w:spacing w:before="480"/>
      <w:jc w:val="center"/>
    </w:pPr>
    <w:rPr>
      <w:rFonts w:ascii="Arial" w:hAnsi="Arial"/>
      <w:b/>
      <w:caps/>
      <w:snapToGrid/>
      <w:sz w:val="28"/>
    </w:rPr>
  </w:style>
  <w:style w:type="paragraph" w:customStyle="1" w:styleId="3">
    <w:name w:val="заголовок 3"/>
    <w:basedOn w:val="a"/>
    <w:next w:val="a"/>
    <w:rsid w:val="00FE0B0D"/>
    <w:pPr>
      <w:keepNext/>
      <w:suppressAutoHyphens/>
      <w:spacing w:before="240" w:after="60" w:line="348" w:lineRule="auto"/>
      <w:ind w:firstLine="709"/>
      <w:jc w:val="both"/>
    </w:pPr>
    <w:rPr>
      <w:rFonts w:ascii="Arial" w:hAnsi="Arial"/>
      <w:snapToGrid/>
      <w:sz w:val="24"/>
    </w:rPr>
  </w:style>
  <w:style w:type="paragraph" w:customStyle="1" w:styleId="4">
    <w:name w:val="заголовок 4"/>
    <w:basedOn w:val="a"/>
    <w:next w:val="a"/>
    <w:rsid w:val="00FE0B0D"/>
    <w:pPr>
      <w:keepNext/>
      <w:suppressAutoHyphens/>
      <w:jc w:val="both"/>
      <w:outlineLvl w:val="3"/>
    </w:pPr>
    <w:rPr>
      <w:b/>
      <w:snapToGrid/>
      <w:sz w:val="28"/>
    </w:rPr>
  </w:style>
  <w:style w:type="character" w:customStyle="1" w:styleId="a5">
    <w:name w:val="Основной шрифт"/>
    <w:rsid w:val="00FE0B0D"/>
  </w:style>
  <w:style w:type="paragraph" w:customStyle="1" w:styleId="a6">
    <w:name w:val="текст сноски"/>
    <w:basedOn w:val="a"/>
    <w:rsid w:val="00FE0B0D"/>
    <w:pPr>
      <w:keepLines/>
      <w:suppressAutoHyphens/>
      <w:spacing w:line="288" w:lineRule="auto"/>
      <w:ind w:left="142" w:hanging="142"/>
      <w:jc w:val="both"/>
    </w:pPr>
    <w:rPr>
      <w:snapToGrid/>
      <w:sz w:val="28"/>
    </w:rPr>
  </w:style>
  <w:style w:type="paragraph" w:customStyle="1" w:styleId="a7">
    <w:name w:val="Должность"/>
    <w:basedOn w:val="a"/>
    <w:next w:val="a8"/>
    <w:rsid w:val="00FE0B0D"/>
    <w:pPr>
      <w:keepNext/>
      <w:keepLines/>
      <w:tabs>
        <w:tab w:val="left" w:pos="284"/>
      </w:tabs>
      <w:suppressAutoHyphens/>
      <w:spacing w:before="180"/>
    </w:pPr>
    <w:rPr>
      <w:rFonts w:ascii="Arial" w:hAnsi="Arial"/>
      <w:snapToGrid/>
      <w:spacing w:val="-4"/>
      <w:sz w:val="24"/>
    </w:rPr>
  </w:style>
  <w:style w:type="paragraph" w:customStyle="1" w:styleId="a3">
    <w:name w:val="Код"/>
    <w:basedOn w:val="10"/>
    <w:next w:val="20"/>
    <w:rsid w:val="00FE0B0D"/>
    <w:pPr>
      <w:spacing w:before="0"/>
    </w:pPr>
    <w:rPr>
      <w:caps w:val="0"/>
      <w:spacing w:val="10"/>
      <w:kern w:val="28"/>
      <w:sz w:val="28"/>
    </w:rPr>
  </w:style>
  <w:style w:type="paragraph" w:customStyle="1" w:styleId="a8">
    <w:name w:val="ФИО"/>
    <w:basedOn w:val="a"/>
    <w:next w:val="a7"/>
    <w:rsid w:val="00FE0B0D"/>
    <w:pPr>
      <w:keepLines/>
      <w:tabs>
        <w:tab w:val="left" w:pos="284"/>
        <w:tab w:val="left" w:pos="5670"/>
        <w:tab w:val="left" w:pos="7513"/>
      </w:tabs>
      <w:suppressAutoHyphens/>
    </w:pPr>
    <w:rPr>
      <w:rFonts w:ascii="Arial" w:hAnsi="Arial"/>
      <w:snapToGrid/>
      <w:sz w:val="24"/>
    </w:rPr>
  </w:style>
  <w:style w:type="paragraph" w:customStyle="1" w:styleId="a9">
    <w:name w:val="оглл"/>
    <w:basedOn w:val="11"/>
    <w:rsid w:val="00FE0B0D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paragraph" w:customStyle="1" w:styleId="11">
    <w:name w:val="оглавление 1"/>
    <w:basedOn w:val="a"/>
    <w:next w:val="a"/>
    <w:autoRedefine/>
    <w:rsid w:val="00FE0B0D"/>
    <w:pPr>
      <w:tabs>
        <w:tab w:val="right" w:leader="dot" w:pos="9355"/>
      </w:tabs>
      <w:suppressAutoHyphens/>
      <w:spacing w:line="264" w:lineRule="auto"/>
      <w:jc w:val="both"/>
    </w:pPr>
    <w:rPr>
      <w:rFonts w:ascii="Arial" w:hAnsi="Arial"/>
      <w:b/>
      <w:snapToGrid/>
      <w:sz w:val="28"/>
    </w:rPr>
  </w:style>
  <w:style w:type="paragraph" w:customStyle="1" w:styleId="a4">
    <w:name w:val="Поселки"/>
    <w:basedOn w:val="3"/>
    <w:next w:val="a7"/>
    <w:rsid w:val="00FE0B0D"/>
    <w:pPr>
      <w:spacing w:before="0" w:after="120" w:line="240" w:lineRule="auto"/>
      <w:ind w:firstLine="0"/>
      <w:jc w:val="center"/>
    </w:pPr>
    <w:rPr>
      <w:sz w:val="20"/>
    </w:rPr>
  </w:style>
  <w:style w:type="paragraph" w:styleId="aa">
    <w:name w:val="header"/>
    <w:basedOn w:val="a"/>
    <w:link w:val="ab"/>
    <w:uiPriority w:val="99"/>
    <w:rsid w:val="00FE0B0D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napToGrid/>
      <w:sz w:val="28"/>
    </w:rPr>
  </w:style>
  <w:style w:type="paragraph" w:styleId="ac">
    <w:name w:val="footer"/>
    <w:basedOn w:val="a"/>
    <w:rsid w:val="00FE0B0D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napToGrid/>
      <w:sz w:val="28"/>
    </w:rPr>
  </w:style>
  <w:style w:type="paragraph" w:customStyle="1" w:styleId="Heading">
    <w:name w:val="Heading"/>
    <w:rsid w:val="00FE0B0D"/>
    <w:rPr>
      <w:b/>
      <w:snapToGrid w:val="0"/>
      <w:sz w:val="24"/>
    </w:rPr>
  </w:style>
  <w:style w:type="paragraph" w:customStyle="1" w:styleId="Preformat">
    <w:name w:val="Preformat"/>
    <w:rsid w:val="00FE0B0D"/>
    <w:rPr>
      <w:rFonts w:ascii="Courier New" w:hAnsi="Courier New"/>
      <w:snapToGrid w:val="0"/>
    </w:rPr>
  </w:style>
  <w:style w:type="paragraph" w:styleId="ad">
    <w:name w:val="Title"/>
    <w:basedOn w:val="a"/>
    <w:qFormat/>
    <w:rsid w:val="00FE0B0D"/>
    <w:pPr>
      <w:suppressAutoHyphens/>
      <w:ind w:firstLine="142"/>
      <w:jc w:val="center"/>
    </w:pPr>
    <w:rPr>
      <w:b/>
      <w:snapToGrid/>
      <w:sz w:val="28"/>
    </w:rPr>
  </w:style>
  <w:style w:type="paragraph" w:styleId="ae">
    <w:name w:val="Body Text Indent"/>
    <w:basedOn w:val="a"/>
    <w:rsid w:val="00FE0B0D"/>
    <w:pPr>
      <w:ind w:firstLine="5670"/>
    </w:pPr>
    <w:rPr>
      <w:b/>
      <w:snapToGrid/>
    </w:rPr>
  </w:style>
  <w:style w:type="paragraph" w:styleId="af">
    <w:name w:val="List"/>
    <w:basedOn w:val="a"/>
    <w:rsid w:val="00FE0B0D"/>
    <w:rPr>
      <w:rFonts w:ascii="Arial" w:hAnsi="Arial"/>
      <w:i/>
      <w:sz w:val="20"/>
    </w:rPr>
  </w:style>
  <w:style w:type="paragraph" w:styleId="af0">
    <w:name w:val="Body Text"/>
    <w:basedOn w:val="a"/>
    <w:rsid w:val="00FE0B0D"/>
    <w:pPr>
      <w:jc w:val="both"/>
    </w:pPr>
  </w:style>
  <w:style w:type="paragraph" w:customStyle="1" w:styleId="Nonformat">
    <w:name w:val="Nonformat"/>
    <w:basedOn w:val="a"/>
    <w:rsid w:val="00FE0B0D"/>
    <w:rPr>
      <w:rFonts w:ascii="Consultant" w:hAnsi="Consultant"/>
      <w:sz w:val="20"/>
    </w:rPr>
  </w:style>
  <w:style w:type="character" w:styleId="af1">
    <w:name w:val="page number"/>
    <w:basedOn w:val="a0"/>
    <w:rsid w:val="00FE0B0D"/>
  </w:style>
  <w:style w:type="table" w:styleId="af2">
    <w:name w:val="Table Grid"/>
    <w:basedOn w:val="a1"/>
    <w:rsid w:val="00A5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1C3A36"/>
    <w:pPr>
      <w:suppressAutoHyphens/>
      <w:spacing w:line="348" w:lineRule="auto"/>
      <w:jc w:val="center"/>
    </w:pPr>
    <w:rPr>
      <w:snapToGrid/>
      <w:sz w:val="24"/>
    </w:rPr>
  </w:style>
  <w:style w:type="paragraph" w:styleId="af3">
    <w:name w:val="Balloon Text"/>
    <w:basedOn w:val="a"/>
    <w:semiHidden/>
    <w:rsid w:val="002614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C03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2">
    <w:name w:val="Body Text Indent 2"/>
    <w:basedOn w:val="a"/>
    <w:rsid w:val="00616698"/>
    <w:pPr>
      <w:spacing w:after="120" w:line="480" w:lineRule="auto"/>
      <w:ind w:left="283"/>
    </w:pPr>
  </w:style>
  <w:style w:type="paragraph" w:customStyle="1" w:styleId="ConsPlusTitle">
    <w:name w:val="ConsPlusTitle"/>
    <w:rsid w:val="0061669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6166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4">
    <w:name w:val="Hyperlink"/>
    <w:basedOn w:val="a0"/>
    <w:rsid w:val="00343232"/>
    <w:rPr>
      <w:color w:val="0000FF"/>
      <w:u w:val="single"/>
    </w:rPr>
  </w:style>
  <w:style w:type="paragraph" w:customStyle="1" w:styleId="ConsPlusCell">
    <w:name w:val="ConsPlusCell"/>
    <w:uiPriority w:val="99"/>
    <w:rsid w:val="00BD55DF"/>
    <w:pPr>
      <w:autoSpaceDE w:val="0"/>
      <w:autoSpaceDN w:val="0"/>
      <w:adjustRightInd w:val="0"/>
    </w:pPr>
    <w:rPr>
      <w:rFonts w:eastAsiaTheme="minorHAnsi"/>
      <w:sz w:val="28"/>
      <w:szCs w:val="28"/>
      <w:lang w:eastAsia="en-US"/>
    </w:rPr>
  </w:style>
  <w:style w:type="paragraph" w:styleId="af5">
    <w:name w:val="Normal (Web)"/>
    <w:basedOn w:val="a"/>
    <w:uiPriority w:val="99"/>
    <w:unhideWhenUsed/>
    <w:rsid w:val="00EA4FF3"/>
    <w:pPr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Standard">
    <w:name w:val="Standard"/>
    <w:rsid w:val="00125553"/>
    <w:pPr>
      <w:suppressAutoHyphens/>
      <w:autoSpaceDN w:val="0"/>
      <w:textAlignment w:val="baseline"/>
    </w:pPr>
    <w:rPr>
      <w:kern w:val="3"/>
      <w:sz w:val="26"/>
    </w:rPr>
  </w:style>
  <w:style w:type="character" w:customStyle="1" w:styleId="ab">
    <w:name w:val="Верхний колонтитул Знак"/>
    <w:basedOn w:val="a0"/>
    <w:link w:val="aa"/>
    <w:uiPriority w:val="99"/>
    <w:rsid w:val="002A491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9;&#1060;&#1050;\&#1041;&#1083;&#1072;&#1085;&#1082;%20&#1052;&#106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420F0-939B-4896-A0E5-AF181266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МФ.dot</Template>
  <TotalTime>6</TotalTime>
  <Pages>14</Pages>
  <Words>5054</Words>
  <Characters>32979</Characters>
  <Application>Microsoft Office Word</Application>
  <DocSecurity>0</DocSecurity>
  <Lines>274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ппррррфР</vt:lpstr>
    </vt:vector>
  </TitlesOfParts>
  <Company>Elcom Ltd</Company>
  <LinksUpToDate>false</LinksUpToDate>
  <CharactersWithSpaces>37958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ппррррфР</dc:title>
  <dc:creator>Гуреева</dc:creator>
  <cp:lastModifiedBy>Яшков Александр Сергеевич</cp:lastModifiedBy>
  <cp:revision>6</cp:revision>
  <cp:lastPrinted>2021-03-31T13:43:00Z</cp:lastPrinted>
  <dcterms:created xsi:type="dcterms:W3CDTF">2021-03-31T08:41:00Z</dcterms:created>
  <dcterms:modified xsi:type="dcterms:W3CDTF">2021-03-31T13:43:00Z</dcterms:modified>
</cp:coreProperties>
</file>